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A19B9" w14:textId="7E8C8289" w:rsidR="002E4BA5" w:rsidRPr="005C746F" w:rsidRDefault="002E4BA5" w:rsidP="002E4BA5">
      <w:pPr>
        <w:spacing w:before="360" w:after="360" w:line="240" w:lineRule="auto"/>
        <w:ind w:left="990" w:hanging="990"/>
        <w:jc w:val="center"/>
        <w:rPr>
          <w:rFonts w:ascii="Sennheiser Office" w:eastAsia="Sennheiser Office" w:hAnsi="Sennheiser Office" w:cs="Sennheiser Office"/>
          <w:b/>
          <w:bCs/>
          <w:i/>
          <w:iCs/>
          <w:color w:val="FF0000"/>
          <w:sz w:val="20"/>
          <w:szCs w:val="20"/>
        </w:rPr>
      </w:pPr>
      <w:r w:rsidRPr="005C746F">
        <w:rPr>
          <w:rFonts w:ascii="Sennheiser Office" w:eastAsia="Sennheiser Office" w:hAnsi="Sennheiser Office" w:cs="Sennheiser Office"/>
          <w:b/>
          <w:bCs/>
          <w:i/>
          <w:iCs/>
          <w:color w:val="FF0000"/>
          <w:sz w:val="20"/>
          <w:szCs w:val="20"/>
        </w:rPr>
        <w:t xml:space="preserve">EMBARGOED UNTIL </w:t>
      </w:r>
      <w:r w:rsidR="008C268D">
        <w:rPr>
          <w:rFonts w:ascii="Sennheiser Office" w:eastAsia="Sennheiser Office" w:hAnsi="Sennheiser Office" w:cs="Sennheiser Office"/>
          <w:b/>
          <w:bCs/>
          <w:i/>
          <w:iCs/>
          <w:color w:val="FF0000"/>
          <w:sz w:val="20"/>
          <w:szCs w:val="20"/>
        </w:rPr>
        <w:t>FEBRUARY 29</w:t>
      </w:r>
      <w:r w:rsidRPr="005C746F">
        <w:rPr>
          <w:rFonts w:ascii="Sennheiser Office" w:eastAsia="Sennheiser Office" w:hAnsi="Sennheiser Office" w:cs="Sennheiser Office"/>
          <w:b/>
          <w:bCs/>
          <w:i/>
          <w:iCs/>
          <w:color w:val="FF0000"/>
          <w:sz w:val="20"/>
          <w:szCs w:val="20"/>
        </w:rPr>
        <w:t xml:space="preserve">, </w:t>
      </w:r>
      <w:r w:rsidR="002A2548" w:rsidRPr="005C746F">
        <w:rPr>
          <w:rFonts w:ascii="Sennheiser Office" w:eastAsia="Sennheiser Office" w:hAnsi="Sennheiser Office" w:cs="Sennheiser Office"/>
          <w:b/>
          <w:bCs/>
          <w:i/>
          <w:iCs/>
          <w:color w:val="FF0000"/>
          <w:sz w:val="20"/>
          <w:szCs w:val="20"/>
        </w:rPr>
        <w:t>2024,</w:t>
      </w:r>
      <w:r w:rsidRPr="005C746F">
        <w:rPr>
          <w:rFonts w:ascii="Sennheiser Office" w:eastAsia="Sennheiser Office" w:hAnsi="Sennheiser Office" w:cs="Sennheiser Office"/>
          <w:b/>
          <w:bCs/>
          <w:i/>
          <w:iCs/>
          <w:color w:val="FF0000"/>
          <w:sz w:val="20"/>
          <w:szCs w:val="20"/>
        </w:rPr>
        <w:t xml:space="preserve"> AT </w:t>
      </w:r>
      <w:r w:rsidR="008C268D">
        <w:rPr>
          <w:rFonts w:ascii="Sennheiser Office" w:eastAsia="Sennheiser Office" w:hAnsi="Sennheiser Office" w:cs="Sennheiser Office"/>
          <w:b/>
          <w:bCs/>
          <w:i/>
          <w:iCs/>
          <w:color w:val="FF0000"/>
          <w:sz w:val="20"/>
          <w:szCs w:val="20"/>
        </w:rPr>
        <w:t>6</w:t>
      </w:r>
      <w:r w:rsidRPr="005C746F">
        <w:rPr>
          <w:rFonts w:ascii="Sennheiser Office" w:eastAsia="Sennheiser Office" w:hAnsi="Sennheiser Office" w:cs="Sennheiser Office"/>
          <w:b/>
          <w:bCs/>
          <w:i/>
          <w:iCs/>
          <w:color w:val="FF0000"/>
          <w:sz w:val="20"/>
          <w:szCs w:val="20"/>
        </w:rPr>
        <w:t>:</w:t>
      </w:r>
      <w:r w:rsidR="0028094B">
        <w:rPr>
          <w:rFonts w:ascii="Sennheiser Office" w:eastAsia="Sennheiser Office" w:hAnsi="Sennheiser Office" w:cs="Sennheiser Office"/>
          <w:b/>
          <w:bCs/>
          <w:i/>
          <w:iCs/>
          <w:color w:val="FF0000"/>
          <w:sz w:val="20"/>
          <w:szCs w:val="20"/>
        </w:rPr>
        <w:t>0</w:t>
      </w:r>
      <w:r w:rsidRPr="005C746F">
        <w:rPr>
          <w:rFonts w:ascii="Sennheiser Office" w:eastAsia="Sennheiser Office" w:hAnsi="Sennheiser Office" w:cs="Sennheiser Office"/>
          <w:b/>
          <w:bCs/>
          <w:i/>
          <w:iCs/>
          <w:color w:val="FF0000"/>
          <w:sz w:val="20"/>
          <w:szCs w:val="20"/>
        </w:rPr>
        <w:t xml:space="preserve">0PM </w:t>
      </w:r>
      <w:r w:rsidR="0028094B">
        <w:rPr>
          <w:rFonts w:ascii="Sennheiser Office" w:eastAsia="Sennheiser Office" w:hAnsi="Sennheiser Office" w:cs="Sennheiser Office"/>
          <w:b/>
          <w:bCs/>
          <w:i/>
          <w:iCs/>
          <w:color w:val="FF0000"/>
          <w:sz w:val="20"/>
          <w:szCs w:val="20"/>
        </w:rPr>
        <w:t>ET</w:t>
      </w:r>
      <w:r w:rsidRPr="005C746F">
        <w:rPr>
          <w:rFonts w:ascii="Sennheiser Office" w:eastAsia="Sennheiser Office" w:hAnsi="Sennheiser Office" w:cs="Sennheiser Office"/>
          <w:b/>
          <w:bCs/>
          <w:i/>
          <w:iCs/>
          <w:color w:val="FF0000"/>
          <w:sz w:val="20"/>
          <w:szCs w:val="20"/>
        </w:rPr>
        <w:t xml:space="preserve"> (US</w:t>
      </w:r>
      <w:r w:rsidR="009661FB">
        <w:rPr>
          <w:rFonts w:ascii="Sennheiser Office" w:eastAsia="Sennheiser Office" w:hAnsi="Sennheiser Office" w:cs="Sennheiser Office"/>
          <w:b/>
          <w:bCs/>
          <w:i/>
          <w:iCs/>
          <w:color w:val="FF0000"/>
          <w:sz w:val="20"/>
          <w:szCs w:val="20"/>
        </w:rPr>
        <w:t>A</w:t>
      </w:r>
      <w:r w:rsidRPr="005C746F">
        <w:rPr>
          <w:rFonts w:ascii="Sennheiser Office" w:eastAsia="Sennheiser Office" w:hAnsi="Sennheiser Office" w:cs="Sennheiser Office"/>
          <w:b/>
          <w:bCs/>
          <w:i/>
          <w:iCs/>
          <w:color w:val="FF0000"/>
          <w:sz w:val="20"/>
          <w:szCs w:val="20"/>
        </w:rPr>
        <w:t xml:space="preserve">) </w:t>
      </w:r>
      <w:r w:rsidR="0028094B">
        <w:rPr>
          <w:rFonts w:ascii="Sennheiser Office" w:eastAsia="Sennheiser Office" w:hAnsi="Sennheiser Office" w:cs="Sennheiser Office"/>
          <w:b/>
          <w:bCs/>
          <w:i/>
          <w:iCs/>
          <w:color w:val="FF0000"/>
          <w:sz w:val="20"/>
          <w:szCs w:val="20"/>
        </w:rPr>
        <w:br/>
        <w:t xml:space="preserve">MARCH 1, 2024 12:00 </w:t>
      </w:r>
      <w:r w:rsidR="00B21487">
        <w:rPr>
          <w:rFonts w:ascii="Sennheiser Office" w:eastAsia="Sennheiser Office" w:hAnsi="Sennheiser Office" w:cs="Sennheiser Office"/>
          <w:b/>
          <w:bCs/>
          <w:i/>
          <w:iCs/>
          <w:color w:val="FF0000"/>
          <w:sz w:val="20"/>
          <w:szCs w:val="20"/>
        </w:rPr>
        <w:t>CET</w:t>
      </w:r>
      <w:r w:rsidR="0028094B">
        <w:rPr>
          <w:rFonts w:ascii="Sennheiser Office" w:eastAsia="Sennheiser Office" w:hAnsi="Sennheiser Office" w:cs="Sennheiser Office"/>
          <w:b/>
          <w:bCs/>
          <w:i/>
          <w:iCs/>
          <w:color w:val="FF0000"/>
          <w:sz w:val="20"/>
          <w:szCs w:val="20"/>
        </w:rPr>
        <w:t xml:space="preserve"> (</w:t>
      </w:r>
      <w:r w:rsidR="009661FB">
        <w:rPr>
          <w:rFonts w:ascii="Sennheiser Office" w:eastAsia="Sennheiser Office" w:hAnsi="Sennheiser Office" w:cs="Sennheiser Office"/>
          <w:b/>
          <w:bCs/>
          <w:i/>
          <w:iCs/>
          <w:color w:val="FF0000"/>
          <w:sz w:val="20"/>
          <w:szCs w:val="20"/>
        </w:rPr>
        <w:t>GERMANY)</w:t>
      </w:r>
    </w:p>
    <w:p w14:paraId="47A4D75F" w14:textId="1A394632" w:rsidR="00E753E5" w:rsidRPr="00251404" w:rsidRDefault="00317D5E" w:rsidP="006B1159">
      <w:pPr>
        <w:shd w:val="clear" w:color="auto" w:fill="FFFFFF"/>
        <w:spacing w:before="360" w:after="360" w:line="240" w:lineRule="auto"/>
        <w:rPr>
          <w:rFonts w:ascii="Sennheiser Office" w:eastAsia="Times New Roman" w:hAnsi="Sennheiser Office" w:cs="Arial"/>
          <w:b/>
          <w:bCs/>
          <w:color w:val="1F1F1F"/>
          <w:sz w:val="24"/>
          <w:szCs w:val="24"/>
        </w:rPr>
      </w:pPr>
      <w:r>
        <w:rPr>
          <w:rFonts w:ascii="Sennheiser Office" w:eastAsia="Sennheiser Office" w:hAnsi="Sennheiser Office" w:cs="Sennheiser Office"/>
          <w:b/>
          <w:bCs/>
          <w:noProof/>
          <w:color w:val="1F1F1F"/>
          <w:sz w:val="20"/>
          <w:szCs w:val="20"/>
        </w:rPr>
        <w:drawing>
          <wp:anchor distT="0" distB="0" distL="114300" distR="114300" simplePos="0" relativeHeight="251658240" behindDoc="0" locked="0" layoutInCell="1" allowOverlap="1" wp14:anchorId="221364DC" wp14:editId="6F6C5AF8">
            <wp:simplePos x="0" y="0"/>
            <wp:positionH relativeFrom="margin">
              <wp:align>right</wp:align>
            </wp:positionH>
            <wp:positionV relativeFrom="paragraph">
              <wp:posOffset>572135</wp:posOffset>
            </wp:positionV>
            <wp:extent cx="5943600" cy="5467350"/>
            <wp:effectExtent l="0" t="0" r="0" b="0"/>
            <wp:wrapTopAndBottom/>
            <wp:docPr id="2" name="Picture 2" descr="A pair of earbuds next to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earbuds next to a case&#10;&#10;Description automatically generated"/>
                    <pic:cNvPicPr/>
                  </pic:nvPicPr>
                  <pic:blipFill rotWithShape="1">
                    <a:blip r:embed="rId9" cstate="print">
                      <a:extLst>
                        <a:ext uri="{28A0092B-C50C-407E-A947-70E740481C1C}">
                          <a14:useLocalDpi xmlns:a14="http://schemas.microsoft.com/office/drawing/2010/main" val="0"/>
                        </a:ext>
                      </a:extLst>
                    </a:blip>
                    <a:srcRect t="13162" b="5596"/>
                    <a:stretch/>
                  </pic:blipFill>
                  <pic:spPr bwMode="auto">
                    <a:xfrm>
                      <a:off x="0" y="0"/>
                      <a:ext cx="5943600" cy="5467350"/>
                    </a:xfrm>
                    <a:prstGeom prst="rect">
                      <a:avLst/>
                    </a:prstGeom>
                    <a:ln>
                      <a:noFill/>
                    </a:ln>
                    <a:extLst>
                      <a:ext uri="{53640926-AAD7-44D8-BBD7-CCE9431645EC}">
                        <a14:shadowObscured xmlns:a14="http://schemas.microsoft.com/office/drawing/2010/main"/>
                      </a:ext>
                    </a:extLst>
                  </pic:spPr>
                </pic:pic>
              </a:graphicData>
            </a:graphic>
          </wp:anchor>
        </w:drawing>
      </w:r>
      <w:r w:rsidR="00892099">
        <w:rPr>
          <w:rFonts w:ascii="Sennheiser Office" w:eastAsia="Times New Roman" w:hAnsi="Sennheiser Office" w:cs="Arial"/>
          <w:b/>
          <w:bCs/>
          <w:color w:val="00B0F0"/>
          <w:sz w:val="24"/>
          <w:szCs w:val="24"/>
        </w:rPr>
        <w:t>All 4 one</w:t>
      </w:r>
      <w:r w:rsidR="00832B29">
        <w:rPr>
          <w:rFonts w:ascii="Sennheiser Office" w:eastAsia="Times New Roman" w:hAnsi="Sennheiser Office" w:cs="Arial"/>
          <w:b/>
          <w:bCs/>
          <w:color w:val="00B0F0"/>
          <w:sz w:val="24"/>
          <w:szCs w:val="24"/>
        </w:rPr>
        <w:t xml:space="preserve">, and one </w:t>
      </w:r>
      <w:r w:rsidR="007F260F">
        <w:rPr>
          <w:rFonts w:ascii="Sennheiser Office" w:eastAsia="Times New Roman" w:hAnsi="Sennheiser Office" w:cs="Arial"/>
          <w:b/>
          <w:bCs/>
          <w:color w:val="00B0F0"/>
          <w:sz w:val="24"/>
          <w:szCs w:val="24"/>
        </w:rPr>
        <w:t>4 all</w:t>
      </w:r>
      <w:r w:rsidR="00251404" w:rsidRPr="00251404">
        <w:rPr>
          <w:rFonts w:ascii="Sennheiser Office" w:eastAsia="Times New Roman" w:hAnsi="Sennheiser Office" w:cs="Arial"/>
          <w:color w:val="1F1F1F"/>
          <w:sz w:val="24"/>
          <w:szCs w:val="24"/>
        </w:rPr>
        <w:br/>
      </w:r>
      <w:r w:rsidR="00803355" w:rsidRPr="001A080E">
        <w:rPr>
          <w:rFonts w:ascii="Sennheiser Office" w:eastAsia="Times New Roman" w:hAnsi="Sennheiser Office" w:cs="Arial"/>
          <w:b/>
          <w:bCs/>
          <w:color w:val="1F1F1F"/>
          <w:sz w:val="20"/>
          <w:szCs w:val="20"/>
        </w:rPr>
        <w:t xml:space="preserve">Sennheiser </w:t>
      </w:r>
      <w:r w:rsidR="006B1159" w:rsidRPr="001A080E">
        <w:rPr>
          <w:rFonts w:ascii="Sennheiser Office" w:eastAsia="Times New Roman" w:hAnsi="Sennheiser Office" w:cs="Arial"/>
          <w:b/>
          <w:bCs/>
          <w:color w:val="1F1F1F"/>
          <w:sz w:val="20"/>
          <w:szCs w:val="20"/>
        </w:rPr>
        <w:t xml:space="preserve">MOMENTUM </w:t>
      </w:r>
      <w:r w:rsidR="00F90E57" w:rsidRPr="001A080E">
        <w:rPr>
          <w:rFonts w:ascii="Sennheiser Office" w:eastAsia="Times New Roman" w:hAnsi="Sennheiser Office" w:cs="Arial"/>
          <w:b/>
          <w:bCs/>
          <w:color w:val="1F1F1F"/>
          <w:sz w:val="20"/>
          <w:szCs w:val="20"/>
        </w:rPr>
        <w:t xml:space="preserve">True Wireless 4 </w:t>
      </w:r>
      <w:r w:rsidR="00DF2D3A" w:rsidRPr="001A080E">
        <w:rPr>
          <w:rFonts w:ascii="Sennheiser Office" w:eastAsia="Times New Roman" w:hAnsi="Sennheiser Office" w:cs="Arial"/>
          <w:b/>
          <w:bCs/>
          <w:color w:val="1F1F1F"/>
          <w:sz w:val="20"/>
          <w:szCs w:val="20"/>
        </w:rPr>
        <w:t>showcases</w:t>
      </w:r>
      <w:r w:rsidR="007F260F" w:rsidRPr="001A080E">
        <w:rPr>
          <w:rFonts w:ascii="Sennheiser Office" w:eastAsia="Times New Roman" w:hAnsi="Sennheiser Office" w:cs="Arial"/>
          <w:b/>
          <w:bCs/>
          <w:color w:val="1F1F1F"/>
          <w:sz w:val="20"/>
          <w:szCs w:val="20"/>
        </w:rPr>
        <w:t xml:space="preserve"> </w:t>
      </w:r>
      <w:r w:rsidR="008D482D" w:rsidRPr="001A080E">
        <w:rPr>
          <w:rFonts w:ascii="Sennheiser Office" w:eastAsia="Times New Roman" w:hAnsi="Sennheiser Office" w:cs="Arial"/>
          <w:b/>
          <w:bCs/>
          <w:color w:val="1F1F1F"/>
          <w:sz w:val="20"/>
          <w:szCs w:val="20"/>
        </w:rPr>
        <w:t xml:space="preserve">the future </w:t>
      </w:r>
      <w:r w:rsidR="003D55C4" w:rsidRPr="001A080E">
        <w:rPr>
          <w:rFonts w:ascii="Sennheiser Office" w:eastAsia="Times New Roman" w:hAnsi="Sennheiser Office" w:cs="Arial"/>
          <w:b/>
          <w:bCs/>
          <w:color w:val="1F1F1F"/>
          <w:sz w:val="20"/>
          <w:szCs w:val="20"/>
        </w:rPr>
        <w:t>of wireless freedom</w:t>
      </w:r>
    </w:p>
    <w:p w14:paraId="7CD7DC58" w14:textId="1C4EE87A" w:rsidR="00193D7D" w:rsidRDefault="00193D7D" w:rsidP="008E2F66">
      <w:pPr>
        <w:shd w:val="clear" w:color="auto" w:fill="FFFFFF" w:themeFill="background1"/>
        <w:spacing w:before="360" w:after="360" w:line="276" w:lineRule="auto"/>
        <w:rPr>
          <w:rFonts w:ascii="Sennheiser Office" w:eastAsia="Sennheiser Office" w:hAnsi="Sennheiser Office" w:cs="Sennheiser Office"/>
          <w:b/>
          <w:bCs/>
          <w:color w:val="1F1F1F"/>
          <w:sz w:val="20"/>
          <w:szCs w:val="20"/>
        </w:rPr>
      </w:pPr>
    </w:p>
    <w:p w14:paraId="09C5C726" w14:textId="2DE133D6" w:rsidR="00193D7D" w:rsidRPr="00193D7D" w:rsidRDefault="009661FB" w:rsidP="00193D7D">
      <w:pPr>
        <w:shd w:val="clear" w:color="auto" w:fill="FFFFFF" w:themeFill="background1"/>
        <w:spacing w:before="360" w:after="360" w:line="276" w:lineRule="auto"/>
        <w:rPr>
          <w:rFonts w:ascii="Sennheiser Office" w:eastAsia="Times New Roman" w:hAnsi="Sennheiser Office" w:cs="Arial"/>
          <w:b/>
          <w:bCs/>
          <w:color w:val="1F1F1F"/>
          <w:sz w:val="20"/>
          <w:szCs w:val="20"/>
        </w:rPr>
      </w:pPr>
      <w:r>
        <w:rPr>
          <w:rFonts w:ascii="Sennheiser Office" w:eastAsia="Sennheiser Office" w:hAnsi="Sennheiser Office" w:cs="Sennheiser Office"/>
          <w:b/>
          <w:bCs/>
          <w:color w:val="1F1F1F"/>
          <w:sz w:val="20"/>
          <w:szCs w:val="20"/>
        </w:rPr>
        <w:t>Chicago, Illinois</w:t>
      </w:r>
      <w:r w:rsidR="001559AB">
        <w:rPr>
          <w:rFonts w:ascii="Sennheiser Office" w:eastAsia="Sennheiser Office" w:hAnsi="Sennheiser Office" w:cs="Sennheiser Office"/>
          <w:b/>
          <w:bCs/>
          <w:color w:val="1F1F1F"/>
          <w:sz w:val="20"/>
          <w:szCs w:val="20"/>
        </w:rPr>
        <w:t xml:space="preserve">, </w:t>
      </w:r>
      <w:r>
        <w:rPr>
          <w:rFonts w:ascii="Sennheiser Office" w:eastAsia="Sennheiser Office" w:hAnsi="Sennheiser Office" w:cs="Sennheiser Office"/>
          <w:b/>
          <w:bCs/>
          <w:color w:val="1F1F1F"/>
          <w:sz w:val="20"/>
          <w:szCs w:val="20"/>
        </w:rPr>
        <w:t>February 29</w:t>
      </w:r>
      <w:r w:rsidR="001559AB" w:rsidRPr="00EA69AB">
        <w:rPr>
          <w:rFonts w:ascii="Sennheiser Office" w:eastAsia="Sennheiser Office" w:hAnsi="Sennheiser Office" w:cs="Sennheiser Office"/>
          <w:b/>
          <w:bCs/>
          <w:color w:val="1F1F1F"/>
          <w:sz w:val="20"/>
          <w:szCs w:val="20"/>
          <w:vertAlign w:val="superscript"/>
        </w:rPr>
        <w:t>th</w:t>
      </w:r>
      <w:r w:rsidR="001559AB">
        <w:rPr>
          <w:rFonts w:ascii="Sennheiser Office" w:eastAsia="Sennheiser Office" w:hAnsi="Sennheiser Office" w:cs="Sennheiser Office"/>
          <w:b/>
          <w:bCs/>
          <w:color w:val="1F1F1F"/>
          <w:sz w:val="20"/>
          <w:szCs w:val="20"/>
        </w:rPr>
        <w:t xml:space="preserve">, 2024 </w:t>
      </w:r>
      <w:r w:rsidR="009F1DFF">
        <w:rPr>
          <w:rFonts w:ascii="Sennheiser Office" w:eastAsia="Sennheiser Office" w:hAnsi="Sennheiser Office" w:cs="Sennheiser Office"/>
          <w:b/>
          <w:bCs/>
          <w:color w:val="1F1F1F"/>
          <w:sz w:val="20"/>
          <w:szCs w:val="20"/>
        </w:rPr>
        <w:t>–</w:t>
      </w:r>
      <w:r w:rsidR="001559AB" w:rsidRPr="00102E54">
        <w:rPr>
          <w:rFonts w:ascii="Sennheiser Office" w:eastAsia="Sennheiser Office" w:hAnsi="Sennheiser Office" w:cs="Sennheiser Office"/>
          <w:b/>
          <w:bCs/>
          <w:color w:val="1F1F1F"/>
          <w:sz w:val="20"/>
          <w:szCs w:val="20"/>
        </w:rPr>
        <w:t xml:space="preserve"> </w:t>
      </w:r>
      <w:r w:rsidR="009F1DFF" w:rsidRPr="009F1DFF">
        <w:rPr>
          <w:rFonts w:ascii="Sennheiser Office" w:eastAsia="Sennheiser Office" w:hAnsi="Sennheiser Office" w:cs="Sennheiser Office"/>
          <w:b/>
          <w:bCs/>
          <w:i/>
          <w:iCs/>
          <w:color w:val="1F1F1F"/>
          <w:sz w:val="20"/>
          <w:szCs w:val="20"/>
        </w:rPr>
        <w:t xml:space="preserve">Available now, </w:t>
      </w:r>
      <w:r w:rsidR="009F1DFF" w:rsidRPr="009F1DFF">
        <w:rPr>
          <w:rFonts w:ascii="Sennheiser Office" w:eastAsia="Times New Roman" w:hAnsi="Sennheiser Office" w:cs="Arial"/>
          <w:b/>
          <w:bCs/>
          <w:i/>
          <w:iCs/>
          <w:color w:val="1F1F1F"/>
          <w:sz w:val="20"/>
          <w:szCs w:val="20"/>
        </w:rPr>
        <w:t>t</w:t>
      </w:r>
      <w:r w:rsidR="64949B7F" w:rsidRPr="009F1DFF">
        <w:rPr>
          <w:rFonts w:ascii="Sennheiser Office" w:eastAsia="Times New Roman" w:hAnsi="Sennheiser Office" w:cs="Arial"/>
          <w:b/>
          <w:bCs/>
          <w:i/>
          <w:iCs/>
          <w:color w:val="1F1F1F"/>
          <w:sz w:val="20"/>
          <w:szCs w:val="20"/>
        </w:rPr>
        <w:t>he Sennheiser brand</w:t>
      </w:r>
      <w:r w:rsidR="4BB93112" w:rsidRPr="009F1DFF">
        <w:rPr>
          <w:rFonts w:ascii="Sennheiser Office" w:eastAsia="Times New Roman" w:hAnsi="Sennheiser Office" w:cs="Arial"/>
          <w:b/>
          <w:bCs/>
          <w:i/>
          <w:iCs/>
          <w:color w:val="1F1F1F"/>
          <w:sz w:val="20"/>
          <w:szCs w:val="20"/>
        </w:rPr>
        <w:t xml:space="preserve"> </w:t>
      </w:r>
      <w:r w:rsidR="5EA6FE88" w:rsidRPr="009F1DFF">
        <w:rPr>
          <w:rFonts w:ascii="Sennheiser Office" w:eastAsia="Times New Roman" w:hAnsi="Sennheiser Office" w:cs="Arial"/>
          <w:b/>
          <w:bCs/>
          <w:i/>
          <w:iCs/>
          <w:color w:val="1F1F1F"/>
          <w:sz w:val="20"/>
          <w:szCs w:val="20"/>
        </w:rPr>
        <w:t xml:space="preserve">today </w:t>
      </w:r>
      <w:r w:rsidR="009F1DFF" w:rsidRPr="009F1DFF">
        <w:rPr>
          <w:rFonts w:ascii="Sennheiser Office" w:eastAsia="Times New Roman" w:hAnsi="Sennheiser Office" w:cs="Arial"/>
          <w:b/>
          <w:bCs/>
          <w:i/>
          <w:iCs/>
          <w:color w:val="1F1F1F"/>
          <w:sz w:val="20"/>
          <w:szCs w:val="20"/>
        </w:rPr>
        <w:t>launche</w:t>
      </w:r>
      <w:r w:rsidR="004A10F5">
        <w:rPr>
          <w:rFonts w:ascii="Sennheiser Office" w:eastAsia="Times New Roman" w:hAnsi="Sennheiser Office" w:cs="Arial"/>
          <w:b/>
          <w:bCs/>
          <w:i/>
          <w:iCs/>
          <w:color w:val="1F1F1F"/>
          <w:sz w:val="20"/>
          <w:szCs w:val="20"/>
        </w:rPr>
        <w:t>s</w:t>
      </w:r>
      <w:r w:rsidR="4BB93112" w:rsidRPr="009F1DFF">
        <w:rPr>
          <w:rFonts w:ascii="Sennheiser Office" w:eastAsia="Times New Roman" w:hAnsi="Sennheiser Office" w:cs="Arial"/>
          <w:b/>
          <w:bCs/>
          <w:i/>
          <w:iCs/>
          <w:color w:val="1F1F1F"/>
          <w:sz w:val="20"/>
          <w:szCs w:val="20"/>
        </w:rPr>
        <w:t xml:space="preserve"> </w:t>
      </w:r>
      <w:r w:rsidR="770E52E6" w:rsidRPr="009F1DFF">
        <w:rPr>
          <w:rFonts w:ascii="Sennheiser Office" w:eastAsia="Times New Roman" w:hAnsi="Sennheiser Office" w:cs="Arial"/>
          <w:b/>
          <w:bCs/>
          <w:i/>
          <w:iCs/>
          <w:color w:val="1F1F1F"/>
          <w:sz w:val="20"/>
          <w:szCs w:val="20"/>
        </w:rPr>
        <w:t>their latest generation</w:t>
      </w:r>
      <w:r w:rsidR="6BB657E8" w:rsidRPr="009F1DFF">
        <w:rPr>
          <w:rFonts w:ascii="Sennheiser Office" w:eastAsia="Times New Roman" w:hAnsi="Sennheiser Office" w:cs="Arial"/>
          <w:b/>
          <w:bCs/>
          <w:i/>
          <w:iCs/>
          <w:color w:val="1F1F1F"/>
          <w:sz w:val="20"/>
          <w:szCs w:val="20"/>
        </w:rPr>
        <w:t xml:space="preserve"> </w:t>
      </w:r>
      <w:r w:rsidR="770E52E6" w:rsidRPr="009F1DFF">
        <w:rPr>
          <w:rFonts w:ascii="Sennheiser Office" w:eastAsia="Times New Roman" w:hAnsi="Sennheiser Office" w:cs="Arial"/>
          <w:b/>
          <w:bCs/>
          <w:i/>
          <w:iCs/>
          <w:color w:val="1F1F1F"/>
          <w:sz w:val="20"/>
          <w:szCs w:val="20"/>
        </w:rPr>
        <w:t>flagship earbuds</w:t>
      </w:r>
      <w:r w:rsidR="6BB657E8" w:rsidRPr="009F1DFF">
        <w:rPr>
          <w:rFonts w:ascii="Sennheiser Office" w:eastAsia="Times New Roman" w:hAnsi="Sennheiser Office" w:cs="Arial"/>
          <w:b/>
          <w:bCs/>
          <w:i/>
          <w:iCs/>
          <w:color w:val="1F1F1F"/>
          <w:sz w:val="20"/>
          <w:szCs w:val="20"/>
        </w:rPr>
        <w:t xml:space="preserve"> </w:t>
      </w:r>
      <w:r w:rsidR="770E52E6" w:rsidRPr="009F1DFF">
        <w:rPr>
          <w:rFonts w:ascii="Sennheiser Office" w:eastAsia="Times New Roman" w:hAnsi="Sennheiser Office" w:cs="Arial"/>
          <w:b/>
          <w:bCs/>
          <w:i/>
          <w:iCs/>
          <w:color w:val="1F1F1F"/>
          <w:sz w:val="20"/>
          <w:szCs w:val="20"/>
        </w:rPr>
        <w:t>MOMENTUM True Wireless 4.</w:t>
      </w:r>
      <w:r w:rsidR="770E52E6" w:rsidRPr="00F833D4">
        <w:rPr>
          <w:rFonts w:ascii="Sennheiser Office" w:eastAsia="Times New Roman" w:hAnsi="Sennheiser Office" w:cs="Arial"/>
          <w:b/>
          <w:bCs/>
          <w:color w:val="1F1F1F"/>
          <w:sz w:val="20"/>
          <w:szCs w:val="20"/>
        </w:rPr>
        <w:t xml:space="preserve"> </w:t>
      </w:r>
      <w:r w:rsidR="0E61C364" w:rsidRPr="00F833D4">
        <w:rPr>
          <w:rFonts w:ascii="Sennheiser Office" w:eastAsia="Times New Roman" w:hAnsi="Sennheiser Office" w:cs="Arial"/>
          <w:b/>
          <w:bCs/>
          <w:color w:val="1F1F1F"/>
          <w:sz w:val="20"/>
          <w:szCs w:val="20"/>
        </w:rPr>
        <w:t>Packed with</w:t>
      </w:r>
      <w:r w:rsidR="52C0B38C" w:rsidRPr="00F833D4">
        <w:rPr>
          <w:rFonts w:ascii="Sennheiser Office" w:eastAsia="Times New Roman" w:hAnsi="Sennheiser Office" w:cs="Arial"/>
          <w:b/>
          <w:bCs/>
          <w:color w:val="1F1F1F"/>
          <w:sz w:val="20"/>
          <w:szCs w:val="20"/>
        </w:rPr>
        <w:t xml:space="preserve"> </w:t>
      </w:r>
      <w:r w:rsidR="0E61C364" w:rsidRPr="00F833D4">
        <w:rPr>
          <w:rFonts w:ascii="Sennheiser Office" w:eastAsia="Times New Roman" w:hAnsi="Sennheiser Office" w:cs="Arial"/>
          <w:b/>
          <w:bCs/>
          <w:color w:val="1F1F1F"/>
          <w:sz w:val="20"/>
          <w:szCs w:val="20"/>
        </w:rPr>
        <w:t>over a dozen</w:t>
      </w:r>
      <w:r w:rsidR="52C0B38C" w:rsidRPr="00F833D4">
        <w:rPr>
          <w:rFonts w:ascii="Sennheiser Office" w:eastAsia="Times New Roman" w:hAnsi="Sennheiser Office" w:cs="Arial"/>
          <w:b/>
          <w:bCs/>
          <w:color w:val="1F1F1F"/>
          <w:sz w:val="20"/>
          <w:szCs w:val="20"/>
        </w:rPr>
        <w:t xml:space="preserve"> upgrades</w:t>
      </w:r>
      <w:r w:rsidR="0E61C364" w:rsidRPr="00F833D4">
        <w:rPr>
          <w:rFonts w:ascii="Sennheiser Office" w:eastAsia="Times New Roman" w:hAnsi="Sennheiser Office" w:cs="Arial"/>
          <w:b/>
          <w:bCs/>
          <w:color w:val="1F1F1F"/>
          <w:sz w:val="20"/>
          <w:szCs w:val="20"/>
        </w:rPr>
        <w:t xml:space="preserve"> and future-facing technologies</w:t>
      </w:r>
      <w:r w:rsidR="49DCE56E" w:rsidRPr="00F833D4">
        <w:rPr>
          <w:rFonts w:ascii="Sennheiser Office" w:eastAsia="Times New Roman" w:hAnsi="Sennheiser Office" w:cs="Arial"/>
          <w:b/>
          <w:bCs/>
          <w:color w:val="1F1F1F"/>
          <w:sz w:val="20"/>
          <w:szCs w:val="20"/>
        </w:rPr>
        <w:t xml:space="preserve"> such as</w:t>
      </w:r>
      <w:r w:rsidR="6F1B2733" w:rsidRPr="00F833D4">
        <w:rPr>
          <w:rFonts w:ascii="Sennheiser Office" w:eastAsia="Times New Roman" w:hAnsi="Sennheiser Office" w:cs="Arial"/>
          <w:b/>
          <w:bCs/>
          <w:color w:val="1F1F1F"/>
          <w:sz w:val="20"/>
          <w:szCs w:val="20"/>
        </w:rPr>
        <w:t xml:space="preserve"> Snapdragon Sound</w:t>
      </w:r>
      <w:r w:rsidR="007B4AF1" w:rsidRPr="00F833D4">
        <w:rPr>
          <w:rFonts w:ascii="Sennheiser Office" w:eastAsia="Times New Roman" w:hAnsi="Sennheiser Office" w:cs="Arial"/>
          <w:b/>
          <w:bCs/>
          <w:color w:val="1F1F1F"/>
          <w:sz w:val="20"/>
          <w:szCs w:val="20"/>
        </w:rPr>
        <w:t>™ Technology</w:t>
      </w:r>
      <w:r w:rsidR="6F1B2733" w:rsidRPr="00F833D4">
        <w:rPr>
          <w:rFonts w:ascii="Sennheiser Office" w:eastAsia="Times New Roman" w:hAnsi="Sennheiser Office" w:cs="Arial"/>
          <w:b/>
          <w:bCs/>
          <w:color w:val="1F1F1F"/>
          <w:sz w:val="20"/>
          <w:szCs w:val="20"/>
        </w:rPr>
        <w:t xml:space="preserve"> with</w:t>
      </w:r>
      <w:r w:rsidR="49DCE56E" w:rsidRPr="00F833D4">
        <w:rPr>
          <w:rFonts w:ascii="Sennheiser Office" w:eastAsia="Times New Roman" w:hAnsi="Sennheiser Office" w:cs="Arial"/>
          <w:b/>
          <w:bCs/>
          <w:color w:val="1F1F1F"/>
          <w:sz w:val="20"/>
          <w:szCs w:val="20"/>
        </w:rPr>
        <w:t xml:space="preserve"> </w:t>
      </w:r>
      <w:r w:rsidR="2BAA914A" w:rsidRPr="00F833D4">
        <w:rPr>
          <w:rFonts w:ascii="Sennheiser Office" w:eastAsia="Times New Roman" w:hAnsi="Sennheiser Office" w:cs="Arial"/>
          <w:b/>
          <w:bCs/>
          <w:color w:val="1F1F1F"/>
          <w:sz w:val="20"/>
          <w:szCs w:val="20"/>
        </w:rPr>
        <w:t>Qualcomm® aptX™ Lossless Technology</w:t>
      </w:r>
      <w:r w:rsidR="57791ECA" w:rsidRPr="00F833D4">
        <w:rPr>
          <w:rFonts w:ascii="Sennheiser Office" w:eastAsia="Times New Roman" w:hAnsi="Sennheiser Office" w:cs="Arial"/>
          <w:b/>
          <w:bCs/>
          <w:color w:val="1F1F1F"/>
          <w:sz w:val="20"/>
          <w:szCs w:val="20"/>
        </w:rPr>
        <w:t>, Auracast</w:t>
      </w:r>
      <w:r w:rsidR="001F1BAD" w:rsidRPr="00F833D4">
        <w:rPr>
          <w:rFonts w:ascii="Sennheiser Office" w:eastAsia="Times New Roman" w:hAnsi="Sennheiser Office" w:cs="Arial"/>
          <w:b/>
          <w:bCs/>
          <w:color w:val="1F1F1F"/>
          <w:sz w:val="20"/>
          <w:szCs w:val="20"/>
        </w:rPr>
        <w:t>™,</w:t>
      </w:r>
      <w:r w:rsidR="57791ECA" w:rsidRPr="00F833D4">
        <w:rPr>
          <w:rFonts w:ascii="Sennheiser Office" w:eastAsia="Times New Roman" w:hAnsi="Sennheiser Office" w:cs="Arial"/>
          <w:b/>
          <w:bCs/>
          <w:color w:val="1F1F1F"/>
          <w:sz w:val="20"/>
          <w:szCs w:val="20"/>
        </w:rPr>
        <w:t xml:space="preserve"> and ultra-low-latency mode</w:t>
      </w:r>
      <w:r w:rsidR="0E61C364" w:rsidRPr="00F833D4">
        <w:rPr>
          <w:rFonts w:ascii="Sennheiser Office" w:eastAsia="Times New Roman" w:hAnsi="Sennheiser Office" w:cs="Arial"/>
          <w:b/>
          <w:bCs/>
          <w:color w:val="1F1F1F"/>
          <w:sz w:val="20"/>
          <w:szCs w:val="20"/>
        </w:rPr>
        <w:t xml:space="preserve">, </w:t>
      </w:r>
      <w:r w:rsidR="3B650688" w:rsidRPr="00F833D4">
        <w:rPr>
          <w:rFonts w:ascii="Sennheiser Office" w:eastAsia="Times New Roman" w:hAnsi="Sennheiser Office" w:cs="Arial"/>
          <w:b/>
          <w:bCs/>
          <w:color w:val="1F1F1F"/>
          <w:sz w:val="20"/>
          <w:szCs w:val="20"/>
        </w:rPr>
        <w:t>th</w:t>
      </w:r>
      <w:r w:rsidR="1DD614C7" w:rsidRPr="00F833D4">
        <w:rPr>
          <w:rFonts w:ascii="Sennheiser Office" w:eastAsia="Times New Roman" w:hAnsi="Sennheiser Office" w:cs="Arial"/>
          <w:b/>
          <w:bCs/>
          <w:color w:val="1F1F1F"/>
          <w:sz w:val="20"/>
          <w:szCs w:val="20"/>
        </w:rPr>
        <w:t xml:space="preserve">e portable powerhouse series </w:t>
      </w:r>
      <w:r w:rsidR="6508F708" w:rsidRPr="00F833D4">
        <w:rPr>
          <w:rFonts w:ascii="Sennheiser Office" w:eastAsia="Times New Roman" w:hAnsi="Sennheiser Office" w:cs="Arial"/>
          <w:b/>
          <w:bCs/>
          <w:color w:val="1F1F1F"/>
          <w:sz w:val="20"/>
          <w:szCs w:val="20"/>
        </w:rPr>
        <w:t>bring</w:t>
      </w:r>
      <w:r w:rsidR="705B2406" w:rsidRPr="00F833D4">
        <w:rPr>
          <w:rFonts w:ascii="Sennheiser Office" w:eastAsia="Times New Roman" w:hAnsi="Sennheiser Office" w:cs="Arial"/>
          <w:b/>
          <w:bCs/>
          <w:color w:val="1F1F1F"/>
          <w:sz w:val="20"/>
          <w:szCs w:val="20"/>
        </w:rPr>
        <w:t>s</w:t>
      </w:r>
      <w:r w:rsidR="6508F708" w:rsidRPr="00F833D4">
        <w:rPr>
          <w:rFonts w:ascii="Sennheiser Office" w:eastAsia="Times New Roman" w:hAnsi="Sennheiser Office" w:cs="Arial"/>
          <w:b/>
          <w:bCs/>
          <w:color w:val="1F1F1F"/>
          <w:sz w:val="20"/>
          <w:szCs w:val="20"/>
        </w:rPr>
        <w:t xml:space="preserve"> uncompromised sound </w:t>
      </w:r>
      <w:r w:rsidR="68BECDE9" w:rsidRPr="00F833D4">
        <w:rPr>
          <w:rFonts w:ascii="Sennheiser Office" w:eastAsia="Times New Roman" w:hAnsi="Sennheiser Office" w:cs="Arial"/>
          <w:b/>
          <w:bCs/>
          <w:color w:val="1F1F1F"/>
          <w:sz w:val="20"/>
          <w:szCs w:val="20"/>
        </w:rPr>
        <w:t>to the high-performance audio enthusiast.</w:t>
      </w:r>
    </w:p>
    <w:p w14:paraId="7F48206F" w14:textId="59652C56" w:rsidR="00251404" w:rsidRPr="00E910C2" w:rsidRDefault="00BB54C3" w:rsidP="008E2F66">
      <w:pPr>
        <w:pStyle w:val="paragraph"/>
        <w:spacing w:before="0" w:beforeAutospacing="0" w:after="0" w:afterAutospacing="0" w:line="276" w:lineRule="auto"/>
        <w:ind w:right="22"/>
        <w:jc w:val="both"/>
        <w:rPr>
          <w:rFonts w:ascii="Sennheiser Office" w:hAnsi="Sennheiser Office" w:cs="Segoe UI"/>
          <w:i/>
          <w:iCs/>
          <w:sz w:val="20"/>
          <w:szCs w:val="20"/>
          <w:lang w:val="en-US"/>
        </w:rPr>
      </w:pPr>
      <w:r w:rsidRPr="0087202A">
        <w:rPr>
          <w:rStyle w:val="normaltextrun"/>
          <w:rFonts w:ascii="Sennheiser Office" w:hAnsi="Sennheiser Office" w:cs="Segoe UI"/>
          <w:i/>
          <w:iCs/>
          <w:sz w:val="20"/>
          <w:szCs w:val="20"/>
          <w:lang w:val="en-US"/>
        </w:rPr>
        <w:lastRenderedPageBreak/>
        <w:t>“</w:t>
      </w:r>
      <w:r w:rsidR="005020BE">
        <w:rPr>
          <w:rStyle w:val="normaltextrun"/>
          <w:rFonts w:ascii="Sennheiser Office" w:hAnsi="Sennheiser Office" w:cs="Segoe UI"/>
          <w:i/>
          <w:iCs/>
          <w:sz w:val="20"/>
          <w:szCs w:val="20"/>
          <w:lang w:val="en-US"/>
        </w:rPr>
        <w:t>Sound</w:t>
      </w:r>
      <w:r w:rsidR="0028668B">
        <w:rPr>
          <w:rStyle w:val="normaltextrun"/>
          <w:rFonts w:ascii="Sennheiser Office" w:hAnsi="Sennheiser Office" w:cs="Segoe UI"/>
          <w:i/>
          <w:iCs/>
          <w:sz w:val="20"/>
          <w:szCs w:val="20"/>
          <w:lang w:val="en-US"/>
        </w:rPr>
        <w:t xml:space="preserve"> </w:t>
      </w:r>
      <w:r w:rsidR="007508EB">
        <w:rPr>
          <w:rStyle w:val="normaltextrun"/>
          <w:rFonts w:ascii="Sennheiser Office" w:hAnsi="Sennheiser Office" w:cs="Segoe UI"/>
          <w:i/>
          <w:iCs/>
          <w:sz w:val="20"/>
          <w:szCs w:val="20"/>
          <w:lang w:val="en-US"/>
        </w:rPr>
        <w:t xml:space="preserve">quality </w:t>
      </w:r>
      <w:r w:rsidR="00246D48">
        <w:rPr>
          <w:rStyle w:val="normaltextrun"/>
          <w:rFonts w:ascii="Sennheiser Office" w:hAnsi="Sennheiser Office" w:cs="Segoe UI"/>
          <w:i/>
          <w:iCs/>
          <w:sz w:val="20"/>
          <w:szCs w:val="20"/>
          <w:lang w:val="en-US"/>
        </w:rPr>
        <w:t xml:space="preserve">will </w:t>
      </w:r>
      <w:r w:rsidR="000575E3">
        <w:rPr>
          <w:rStyle w:val="normaltextrun"/>
          <w:rFonts w:ascii="Sennheiser Office" w:hAnsi="Sennheiser Office" w:cs="Segoe UI"/>
          <w:i/>
          <w:iCs/>
          <w:sz w:val="20"/>
          <w:szCs w:val="20"/>
          <w:lang w:val="en-US"/>
        </w:rPr>
        <w:t xml:space="preserve">always </w:t>
      </w:r>
      <w:r w:rsidR="00F9788F">
        <w:rPr>
          <w:rStyle w:val="normaltextrun"/>
          <w:rFonts w:ascii="Sennheiser Office" w:hAnsi="Sennheiser Office" w:cs="Segoe UI"/>
          <w:i/>
          <w:iCs/>
          <w:sz w:val="20"/>
          <w:szCs w:val="20"/>
          <w:lang w:val="en-US"/>
        </w:rPr>
        <w:t xml:space="preserve">be </w:t>
      </w:r>
      <w:r w:rsidR="00602144">
        <w:rPr>
          <w:rStyle w:val="normaltextrun"/>
          <w:rFonts w:ascii="Sennheiser Office" w:hAnsi="Sennheiser Office" w:cs="Segoe UI"/>
          <w:i/>
          <w:iCs/>
          <w:sz w:val="20"/>
          <w:szCs w:val="20"/>
          <w:lang w:val="en-US"/>
        </w:rPr>
        <w:t>a top priority</w:t>
      </w:r>
      <w:r w:rsidR="00246D48">
        <w:rPr>
          <w:rStyle w:val="normaltextrun"/>
          <w:rFonts w:ascii="Sennheiser Office" w:hAnsi="Sennheiser Office" w:cs="Segoe UI"/>
          <w:i/>
          <w:iCs/>
          <w:sz w:val="20"/>
          <w:szCs w:val="20"/>
          <w:lang w:val="en-US"/>
        </w:rPr>
        <w:t xml:space="preserve"> </w:t>
      </w:r>
      <w:r w:rsidR="00F9788F">
        <w:rPr>
          <w:rStyle w:val="normaltextrun"/>
          <w:rFonts w:ascii="Sennheiser Office" w:hAnsi="Sennheiser Office" w:cs="Segoe UI"/>
          <w:i/>
          <w:iCs/>
          <w:sz w:val="20"/>
          <w:szCs w:val="20"/>
          <w:lang w:val="en-US"/>
        </w:rPr>
        <w:t>for</w:t>
      </w:r>
      <w:r w:rsidR="00FF6A77">
        <w:rPr>
          <w:rStyle w:val="normaltextrun"/>
          <w:rFonts w:ascii="Sennheiser Office" w:hAnsi="Sennheiser Office" w:cs="Segoe UI"/>
          <w:i/>
          <w:iCs/>
          <w:sz w:val="20"/>
          <w:szCs w:val="20"/>
          <w:lang w:val="en-US"/>
        </w:rPr>
        <w:t xml:space="preserve"> our customers</w:t>
      </w:r>
      <w:r>
        <w:rPr>
          <w:rStyle w:val="normaltextrun"/>
          <w:rFonts w:ascii="Sennheiser Office" w:hAnsi="Sennheiser Office" w:cs="Segoe UI"/>
          <w:i/>
          <w:iCs/>
          <w:sz w:val="20"/>
          <w:szCs w:val="20"/>
          <w:lang w:val="en-US"/>
        </w:rPr>
        <w:t>,</w:t>
      </w:r>
      <w:r w:rsidR="00246D48">
        <w:rPr>
          <w:rStyle w:val="normaltextrun"/>
          <w:rFonts w:ascii="Sennheiser Office" w:hAnsi="Sennheiser Office" w:cs="Segoe UI"/>
          <w:i/>
          <w:iCs/>
          <w:sz w:val="20"/>
          <w:szCs w:val="20"/>
          <w:lang w:val="en-US"/>
        </w:rPr>
        <w:t xml:space="preserve"> </w:t>
      </w:r>
      <w:r w:rsidR="000575E3">
        <w:rPr>
          <w:rStyle w:val="normaltextrun"/>
          <w:rFonts w:ascii="Sennheiser Office" w:hAnsi="Sennheiser Office" w:cs="Segoe UI"/>
          <w:i/>
          <w:iCs/>
          <w:sz w:val="20"/>
          <w:szCs w:val="20"/>
          <w:lang w:val="en-US"/>
        </w:rPr>
        <w:t>and</w:t>
      </w:r>
      <w:r w:rsidR="00131C42">
        <w:rPr>
          <w:rStyle w:val="normaltextrun"/>
          <w:rFonts w:ascii="Sennheiser Office" w:hAnsi="Sennheiser Office" w:cs="Segoe UI"/>
          <w:i/>
          <w:iCs/>
          <w:sz w:val="20"/>
          <w:szCs w:val="20"/>
          <w:lang w:val="en-US"/>
        </w:rPr>
        <w:t xml:space="preserve"> we are seeing </w:t>
      </w:r>
      <w:r w:rsidR="001F6A16">
        <w:rPr>
          <w:rStyle w:val="normaltextrun"/>
          <w:rFonts w:ascii="Sennheiser Office" w:hAnsi="Sennheiser Office" w:cs="Segoe UI"/>
          <w:i/>
          <w:iCs/>
          <w:sz w:val="20"/>
          <w:szCs w:val="20"/>
          <w:lang w:val="en-US"/>
        </w:rPr>
        <w:t>increasing demand</w:t>
      </w:r>
      <w:r w:rsidR="00131C42">
        <w:rPr>
          <w:rStyle w:val="normaltextrun"/>
          <w:rFonts w:ascii="Sennheiser Office" w:hAnsi="Sennheiser Office" w:cs="Segoe UI"/>
          <w:i/>
          <w:iCs/>
          <w:sz w:val="20"/>
          <w:szCs w:val="20"/>
          <w:lang w:val="en-US"/>
        </w:rPr>
        <w:t xml:space="preserve"> for </w:t>
      </w:r>
      <w:r w:rsidR="001F6A16">
        <w:rPr>
          <w:rStyle w:val="normaltextrun"/>
          <w:rFonts w:ascii="Sennheiser Office" w:hAnsi="Sennheiser Office" w:cs="Segoe UI"/>
          <w:i/>
          <w:iCs/>
          <w:sz w:val="20"/>
          <w:szCs w:val="20"/>
          <w:lang w:val="en-US"/>
        </w:rPr>
        <w:t>the application of it</w:t>
      </w:r>
      <w:r w:rsidR="00131C42">
        <w:rPr>
          <w:rStyle w:val="normaltextrun"/>
          <w:rFonts w:ascii="Sennheiser Office" w:hAnsi="Sennheiser Office" w:cs="Segoe UI"/>
          <w:i/>
          <w:iCs/>
          <w:sz w:val="20"/>
          <w:szCs w:val="20"/>
          <w:lang w:val="en-US"/>
        </w:rPr>
        <w:t xml:space="preserve"> out in the real world</w:t>
      </w:r>
      <w:r w:rsidR="00C30F11" w:rsidRPr="002A2548">
        <w:rPr>
          <w:rStyle w:val="normaltextrun"/>
          <w:rFonts w:ascii="Sennheiser Office" w:hAnsi="Sennheiser Office" w:cs="Segoe UI"/>
          <w:sz w:val="20"/>
          <w:szCs w:val="20"/>
          <w:lang w:val="en-US"/>
        </w:rPr>
        <w:t>,</w:t>
      </w:r>
      <w:r w:rsidRPr="002A2548">
        <w:rPr>
          <w:rStyle w:val="normaltextrun"/>
          <w:rFonts w:ascii="Sennheiser Office" w:hAnsi="Sennheiser Office" w:cs="Segoe UI"/>
          <w:sz w:val="20"/>
          <w:szCs w:val="20"/>
          <w:lang w:val="en-US"/>
        </w:rPr>
        <w:t xml:space="preserve">” says </w:t>
      </w:r>
      <w:r w:rsidR="00D71300" w:rsidRPr="002A2548">
        <w:rPr>
          <w:rStyle w:val="normaltextrun"/>
          <w:rFonts w:ascii="Sennheiser Office" w:hAnsi="Sennheiser Office" w:cs="Segoe UI"/>
          <w:sz w:val="20"/>
          <w:szCs w:val="20"/>
          <w:lang w:val="en-US"/>
        </w:rPr>
        <w:t>Frank Foppe</w:t>
      </w:r>
      <w:r w:rsidRPr="002A2548">
        <w:rPr>
          <w:rStyle w:val="normaltextrun"/>
          <w:rFonts w:ascii="Sennheiser Office" w:hAnsi="Sennheiser Office" w:cs="Segoe UI"/>
          <w:sz w:val="20"/>
          <w:szCs w:val="20"/>
          <w:lang w:val="en-US"/>
        </w:rPr>
        <w:t>, Sennheiser</w:t>
      </w:r>
      <w:r w:rsidR="00D71300" w:rsidRPr="002A2548">
        <w:rPr>
          <w:rStyle w:val="normaltextrun"/>
          <w:rFonts w:ascii="Sennheiser Office" w:hAnsi="Sennheiser Office" w:cs="Segoe UI"/>
          <w:sz w:val="20"/>
          <w:szCs w:val="20"/>
          <w:lang w:val="en-US"/>
        </w:rPr>
        <w:t xml:space="preserve"> </w:t>
      </w:r>
      <w:r w:rsidRPr="002A2548">
        <w:rPr>
          <w:rStyle w:val="normaltextrun"/>
          <w:rFonts w:ascii="Sennheiser Office" w:hAnsi="Sennheiser Office" w:cs="Segoe UI"/>
          <w:sz w:val="20"/>
          <w:szCs w:val="20"/>
          <w:lang w:val="en-US"/>
        </w:rPr>
        <w:t>Product Manage</w:t>
      </w:r>
      <w:r w:rsidR="00C13822" w:rsidRPr="002A2548">
        <w:rPr>
          <w:rStyle w:val="normaltextrun"/>
          <w:rFonts w:ascii="Sennheiser Office" w:hAnsi="Sennheiser Office" w:cs="Segoe UI"/>
          <w:sz w:val="20"/>
          <w:szCs w:val="20"/>
          <w:lang w:val="en-US"/>
        </w:rPr>
        <w:t>r,</w:t>
      </w:r>
      <w:r w:rsidR="00C13822">
        <w:rPr>
          <w:rStyle w:val="normaltextrun"/>
          <w:rFonts w:ascii="Sennheiser Office" w:hAnsi="Sennheiser Office" w:cs="Segoe UI"/>
          <w:i/>
          <w:iCs/>
          <w:sz w:val="20"/>
          <w:szCs w:val="20"/>
          <w:lang w:val="en-US"/>
        </w:rPr>
        <w:t xml:space="preserve"> </w:t>
      </w:r>
      <w:r w:rsidR="00EB04CE">
        <w:rPr>
          <w:rStyle w:val="normaltextrun"/>
          <w:rFonts w:ascii="Sennheiser Office" w:hAnsi="Sennheiser Office" w:cs="Segoe UI"/>
          <w:i/>
          <w:iCs/>
          <w:sz w:val="20"/>
          <w:szCs w:val="20"/>
          <w:lang w:val="en-US"/>
        </w:rPr>
        <w:t>“</w:t>
      </w:r>
      <w:r w:rsidR="00FF6A77">
        <w:rPr>
          <w:rStyle w:val="normaltextrun"/>
          <w:rFonts w:ascii="Sennheiser Office" w:hAnsi="Sennheiser Office" w:cs="Segoe UI"/>
          <w:i/>
          <w:iCs/>
          <w:sz w:val="20"/>
          <w:szCs w:val="20"/>
          <w:lang w:val="en-US"/>
        </w:rPr>
        <w:t>With</w:t>
      </w:r>
      <w:r w:rsidR="00D90A57">
        <w:rPr>
          <w:rStyle w:val="normaltextrun"/>
          <w:rFonts w:ascii="Sennheiser Office" w:hAnsi="Sennheiser Office" w:cs="Segoe UI"/>
          <w:i/>
          <w:iCs/>
          <w:sz w:val="20"/>
          <w:szCs w:val="20"/>
          <w:lang w:val="en-US"/>
        </w:rPr>
        <w:t xml:space="preserve"> higher quality </w:t>
      </w:r>
      <w:r w:rsidR="007B6C23">
        <w:rPr>
          <w:rStyle w:val="normaltextrun"/>
          <w:rFonts w:ascii="Sennheiser Office" w:hAnsi="Sennheiser Office" w:cs="Segoe UI"/>
          <w:i/>
          <w:iCs/>
          <w:sz w:val="20"/>
          <w:szCs w:val="20"/>
          <w:lang w:val="en-US"/>
        </w:rPr>
        <w:t>hardware and</w:t>
      </w:r>
      <w:r w:rsidR="00B25441">
        <w:rPr>
          <w:rStyle w:val="normaltextrun"/>
          <w:rFonts w:ascii="Sennheiser Office" w:hAnsi="Sennheiser Office" w:cs="Segoe UI"/>
          <w:i/>
          <w:iCs/>
          <w:sz w:val="20"/>
          <w:szCs w:val="20"/>
          <w:lang w:val="en-US"/>
        </w:rPr>
        <w:t xml:space="preserve"> our widest </w:t>
      </w:r>
      <w:r w:rsidR="000225D8">
        <w:rPr>
          <w:rStyle w:val="normaltextrun"/>
          <w:rFonts w:ascii="Sennheiser Office" w:hAnsi="Sennheiser Office" w:cs="Segoe UI"/>
          <w:i/>
          <w:iCs/>
          <w:sz w:val="20"/>
          <w:szCs w:val="20"/>
          <w:lang w:val="en-US"/>
        </w:rPr>
        <w:t>range</w:t>
      </w:r>
      <w:r w:rsidR="00B25441">
        <w:rPr>
          <w:rStyle w:val="normaltextrun"/>
          <w:rFonts w:ascii="Sennheiser Office" w:hAnsi="Sennheiser Office" w:cs="Segoe UI"/>
          <w:i/>
          <w:iCs/>
          <w:sz w:val="20"/>
          <w:szCs w:val="20"/>
          <w:lang w:val="en-US"/>
        </w:rPr>
        <w:t xml:space="preserve"> of wireless </w:t>
      </w:r>
      <w:r w:rsidR="000225D8">
        <w:rPr>
          <w:rStyle w:val="normaltextrun"/>
          <w:rFonts w:ascii="Sennheiser Office" w:hAnsi="Sennheiser Office" w:cs="Segoe UI"/>
          <w:i/>
          <w:iCs/>
          <w:sz w:val="20"/>
          <w:szCs w:val="20"/>
          <w:lang w:val="en-US"/>
        </w:rPr>
        <w:t xml:space="preserve">technology </w:t>
      </w:r>
      <w:r w:rsidR="00B25441">
        <w:rPr>
          <w:rStyle w:val="normaltextrun"/>
          <w:rFonts w:ascii="Sennheiser Office" w:hAnsi="Sennheiser Office" w:cs="Segoe UI"/>
          <w:i/>
          <w:iCs/>
          <w:sz w:val="20"/>
          <w:szCs w:val="20"/>
          <w:lang w:val="en-US"/>
        </w:rPr>
        <w:t xml:space="preserve">support </w:t>
      </w:r>
      <w:r w:rsidR="000225D8">
        <w:rPr>
          <w:rStyle w:val="normaltextrun"/>
          <w:rFonts w:ascii="Sennheiser Office" w:hAnsi="Sennheiser Office" w:cs="Segoe UI"/>
          <w:i/>
          <w:iCs/>
          <w:sz w:val="20"/>
          <w:szCs w:val="20"/>
          <w:lang w:val="en-US"/>
        </w:rPr>
        <w:t>ever</w:t>
      </w:r>
      <w:r w:rsidR="00D90A57">
        <w:rPr>
          <w:rStyle w:val="normaltextrun"/>
          <w:rFonts w:ascii="Sennheiser Office" w:hAnsi="Sennheiser Office" w:cs="Segoe UI"/>
          <w:i/>
          <w:iCs/>
          <w:sz w:val="20"/>
          <w:szCs w:val="20"/>
          <w:lang w:val="en-US"/>
        </w:rPr>
        <w:t xml:space="preserve">, </w:t>
      </w:r>
      <w:r w:rsidR="00A74261">
        <w:rPr>
          <w:rStyle w:val="normaltextrun"/>
          <w:rFonts w:ascii="Sennheiser Office" w:hAnsi="Sennheiser Office" w:cs="Segoe UI"/>
          <w:i/>
          <w:iCs/>
          <w:sz w:val="20"/>
          <w:szCs w:val="20"/>
          <w:lang w:val="en-US"/>
        </w:rPr>
        <w:t xml:space="preserve">MOMENTUM True Wireless 4 </w:t>
      </w:r>
      <w:r w:rsidR="007B6C23">
        <w:rPr>
          <w:rStyle w:val="normaltextrun"/>
          <w:rFonts w:ascii="Sennheiser Office" w:hAnsi="Sennheiser Office" w:cs="Segoe UI"/>
          <w:i/>
          <w:iCs/>
          <w:sz w:val="20"/>
          <w:szCs w:val="20"/>
          <w:lang w:val="en-US"/>
        </w:rPr>
        <w:t>grows</w:t>
      </w:r>
      <w:r w:rsidR="00A74261">
        <w:rPr>
          <w:rStyle w:val="normaltextrun"/>
          <w:rFonts w:ascii="Sennheiser Office" w:hAnsi="Sennheiser Office" w:cs="Segoe UI"/>
          <w:i/>
          <w:iCs/>
          <w:sz w:val="20"/>
          <w:szCs w:val="20"/>
          <w:lang w:val="en-US"/>
        </w:rPr>
        <w:t xml:space="preserve"> </w:t>
      </w:r>
      <w:r w:rsidR="007B6C23">
        <w:rPr>
          <w:rStyle w:val="normaltextrun"/>
          <w:rFonts w:ascii="Sennheiser Office" w:hAnsi="Sennheiser Office" w:cs="Segoe UI"/>
          <w:i/>
          <w:iCs/>
          <w:sz w:val="20"/>
          <w:szCs w:val="20"/>
          <w:lang w:val="en-US"/>
        </w:rPr>
        <w:t xml:space="preserve">with </w:t>
      </w:r>
      <w:r w:rsidR="005627BB">
        <w:rPr>
          <w:rStyle w:val="normaltextrun"/>
          <w:rFonts w:ascii="Sennheiser Office" w:hAnsi="Sennheiser Office" w:cs="Segoe UI"/>
          <w:i/>
          <w:iCs/>
          <w:sz w:val="20"/>
          <w:szCs w:val="20"/>
          <w:lang w:val="en-US"/>
        </w:rPr>
        <w:t>the consumer’s</w:t>
      </w:r>
      <w:r w:rsidR="00A74261">
        <w:rPr>
          <w:rStyle w:val="normaltextrun"/>
          <w:rFonts w:ascii="Sennheiser Office" w:hAnsi="Sennheiser Office" w:cs="Segoe UI"/>
          <w:i/>
          <w:iCs/>
          <w:sz w:val="20"/>
          <w:szCs w:val="20"/>
          <w:lang w:val="en-US"/>
        </w:rPr>
        <w:t xml:space="preserve"> needs</w:t>
      </w:r>
      <w:r w:rsidR="00EA7910">
        <w:rPr>
          <w:rStyle w:val="normaltextrun"/>
          <w:rFonts w:ascii="Sennheiser Office" w:hAnsi="Sennheiser Office" w:cs="Segoe UI"/>
          <w:i/>
          <w:iCs/>
          <w:sz w:val="20"/>
          <w:szCs w:val="20"/>
          <w:lang w:val="en-US"/>
        </w:rPr>
        <w:t xml:space="preserve"> </w:t>
      </w:r>
      <w:r w:rsidR="009E03D0">
        <w:rPr>
          <w:rStyle w:val="normaltextrun"/>
          <w:rFonts w:ascii="Sennheiser Office" w:hAnsi="Sennheiser Office" w:cs="Segoe UI"/>
          <w:i/>
          <w:iCs/>
          <w:sz w:val="20"/>
          <w:szCs w:val="20"/>
          <w:lang w:val="en-US"/>
        </w:rPr>
        <w:t xml:space="preserve">no </w:t>
      </w:r>
      <w:r w:rsidR="00A74261">
        <w:rPr>
          <w:rStyle w:val="normaltextrun"/>
          <w:rFonts w:ascii="Sennheiser Office" w:hAnsi="Sennheiser Office" w:cs="Segoe UI"/>
          <w:i/>
          <w:iCs/>
          <w:sz w:val="20"/>
          <w:szCs w:val="20"/>
          <w:lang w:val="en-US"/>
        </w:rPr>
        <w:t xml:space="preserve">matter how dynamic they </w:t>
      </w:r>
      <w:r w:rsidR="0072722C">
        <w:rPr>
          <w:rStyle w:val="normaltextrun"/>
          <w:rFonts w:ascii="Sennheiser Office" w:hAnsi="Sennheiser Office" w:cs="Segoe UI"/>
          <w:i/>
          <w:iCs/>
          <w:sz w:val="20"/>
          <w:szCs w:val="20"/>
          <w:lang w:val="en-US"/>
        </w:rPr>
        <w:t>currently are</w:t>
      </w:r>
      <w:r w:rsidR="00EA7910">
        <w:rPr>
          <w:rStyle w:val="normaltextrun"/>
          <w:rFonts w:ascii="Sennheiser Office" w:hAnsi="Sennheiser Office" w:cs="Segoe UI"/>
          <w:i/>
          <w:iCs/>
          <w:sz w:val="20"/>
          <w:szCs w:val="20"/>
          <w:lang w:val="en-US"/>
        </w:rPr>
        <w:t xml:space="preserve">—or </w:t>
      </w:r>
      <w:r w:rsidR="0072722C">
        <w:rPr>
          <w:rStyle w:val="normaltextrun"/>
          <w:rFonts w:ascii="Sennheiser Office" w:hAnsi="Sennheiser Office" w:cs="Segoe UI"/>
          <w:i/>
          <w:iCs/>
          <w:sz w:val="20"/>
          <w:szCs w:val="20"/>
          <w:lang w:val="en-US"/>
        </w:rPr>
        <w:t>will become in the future</w:t>
      </w:r>
      <w:r w:rsidR="007C1B72">
        <w:rPr>
          <w:rStyle w:val="normaltextrun"/>
          <w:rFonts w:ascii="Sennheiser Office" w:hAnsi="Sennheiser Office" w:cs="Segoe UI"/>
          <w:i/>
          <w:iCs/>
          <w:sz w:val="20"/>
          <w:szCs w:val="20"/>
          <w:lang w:val="en-US"/>
        </w:rPr>
        <w:t>.”</w:t>
      </w:r>
      <w:r w:rsidRPr="0087202A">
        <w:rPr>
          <w:rStyle w:val="normaltextrun"/>
          <w:rFonts w:ascii="Sennheiser Office" w:hAnsi="Sennheiser Office" w:cs="Segoe UI"/>
          <w:i/>
          <w:iCs/>
          <w:sz w:val="20"/>
          <w:szCs w:val="20"/>
          <w:lang w:val="en-US"/>
        </w:rPr>
        <w:t xml:space="preserve"> </w:t>
      </w:r>
    </w:p>
    <w:p w14:paraId="3A081FC2" w14:textId="5ACC8EE2" w:rsidR="00E56B2F" w:rsidRPr="00E13A64" w:rsidRDefault="00317D5E" w:rsidP="008E2F66">
      <w:pPr>
        <w:shd w:val="clear" w:color="auto" w:fill="FFFFFF" w:themeFill="background1"/>
        <w:spacing w:before="360" w:after="360" w:line="276" w:lineRule="auto"/>
        <w:rPr>
          <w:rFonts w:ascii="Sennheiser Office" w:hAnsi="Sennheiser Office" w:cs="Segoe UI"/>
          <w:color w:val="0F0F0F"/>
          <w:sz w:val="20"/>
          <w:szCs w:val="20"/>
        </w:rPr>
      </w:pPr>
      <w:r>
        <w:rPr>
          <w:rFonts w:ascii="Sennheiser Office" w:eastAsia="Times New Roman" w:hAnsi="Sennheiser Office" w:cs="Arial"/>
          <w:noProof/>
          <w:color w:val="1F1F1F"/>
          <w:sz w:val="20"/>
          <w:szCs w:val="20"/>
        </w:rPr>
        <w:drawing>
          <wp:anchor distT="0" distB="0" distL="114300" distR="114300" simplePos="0" relativeHeight="251659264" behindDoc="0" locked="0" layoutInCell="1" allowOverlap="1" wp14:anchorId="33F37413" wp14:editId="5A1B9693">
            <wp:simplePos x="0" y="0"/>
            <wp:positionH relativeFrom="column">
              <wp:posOffset>19050</wp:posOffset>
            </wp:positionH>
            <wp:positionV relativeFrom="paragraph">
              <wp:posOffset>2406015</wp:posOffset>
            </wp:positionV>
            <wp:extent cx="5943600" cy="4829175"/>
            <wp:effectExtent l="0" t="0" r="0" b="9525"/>
            <wp:wrapTopAndBottom/>
            <wp:docPr id="3" name="Picture 3"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black earbuds&#10;&#10;Description automatically generated"/>
                    <pic:cNvPicPr/>
                  </pic:nvPicPr>
                  <pic:blipFill rotWithShape="1">
                    <a:blip r:embed="rId10" cstate="print">
                      <a:extLst>
                        <a:ext uri="{28A0092B-C50C-407E-A947-70E740481C1C}">
                          <a14:useLocalDpi xmlns:a14="http://schemas.microsoft.com/office/drawing/2010/main" val="0"/>
                        </a:ext>
                      </a:extLst>
                    </a:blip>
                    <a:srcRect t="8975" b="9776"/>
                    <a:stretch/>
                  </pic:blipFill>
                  <pic:spPr bwMode="auto">
                    <a:xfrm>
                      <a:off x="0" y="0"/>
                      <a:ext cx="5943600" cy="4829175"/>
                    </a:xfrm>
                    <a:prstGeom prst="rect">
                      <a:avLst/>
                    </a:prstGeom>
                    <a:ln>
                      <a:noFill/>
                    </a:ln>
                    <a:extLst>
                      <a:ext uri="{53640926-AAD7-44D8-BBD7-CCE9431645EC}">
                        <a14:shadowObscured xmlns:a14="http://schemas.microsoft.com/office/drawing/2010/main"/>
                      </a:ext>
                    </a:extLst>
                  </pic:spPr>
                </pic:pic>
              </a:graphicData>
            </a:graphic>
          </wp:anchor>
        </w:drawing>
      </w:r>
      <w:r w:rsidR="002373A1" w:rsidRPr="1EE8F15C">
        <w:rPr>
          <w:rFonts w:ascii="Sennheiser Office" w:eastAsia="Times New Roman" w:hAnsi="Sennheiser Office" w:cs="Arial"/>
          <w:b/>
          <w:bCs/>
          <w:color w:val="1F1F1F"/>
          <w:sz w:val="20"/>
          <w:szCs w:val="20"/>
        </w:rPr>
        <w:t>Step into the future</w:t>
      </w:r>
      <w:r w:rsidR="002373A1">
        <w:br/>
      </w:r>
      <w:r w:rsidR="009432F5" w:rsidRPr="1EE8F15C">
        <w:rPr>
          <w:rFonts w:ascii="Sennheiser Office" w:hAnsi="Sennheiser Office" w:cs="Segoe UI"/>
          <w:color w:val="0F0F0F"/>
          <w:sz w:val="20"/>
          <w:szCs w:val="20"/>
        </w:rPr>
        <w:t>MOMENTUM True Wireless 4 introduces a</w:t>
      </w:r>
      <w:r w:rsidR="0074541C" w:rsidRPr="1EE8F15C">
        <w:rPr>
          <w:rFonts w:ascii="Sennheiser Office" w:hAnsi="Sennheiser Office" w:cs="Segoe UI"/>
          <w:color w:val="0F0F0F"/>
          <w:sz w:val="20"/>
          <w:szCs w:val="20"/>
        </w:rPr>
        <w:t xml:space="preserve">n exciting </w:t>
      </w:r>
      <w:r w:rsidR="009432F5" w:rsidRPr="1EE8F15C">
        <w:rPr>
          <w:rFonts w:ascii="Sennheiser Office" w:hAnsi="Sennheiser Office" w:cs="Segoe UI"/>
          <w:color w:val="0F0F0F"/>
          <w:sz w:val="20"/>
          <w:szCs w:val="20"/>
        </w:rPr>
        <w:t xml:space="preserve">era </w:t>
      </w:r>
      <w:r w:rsidR="001A5B77" w:rsidRPr="1EE8F15C">
        <w:rPr>
          <w:rFonts w:ascii="Sennheiser Office" w:hAnsi="Sennheiser Office" w:cs="Segoe UI"/>
          <w:color w:val="0F0F0F"/>
          <w:sz w:val="20"/>
          <w:szCs w:val="20"/>
        </w:rPr>
        <w:t>for</w:t>
      </w:r>
      <w:r w:rsidR="009432F5" w:rsidRPr="1EE8F15C">
        <w:rPr>
          <w:rFonts w:ascii="Sennheiser Office" w:hAnsi="Sennheiser Office" w:cs="Segoe UI"/>
          <w:color w:val="0F0F0F"/>
          <w:sz w:val="20"/>
          <w:szCs w:val="20"/>
        </w:rPr>
        <w:t xml:space="preserve"> wireless audio, </w:t>
      </w:r>
      <w:r w:rsidR="0074541C" w:rsidRPr="1EE8F15C">
        <w:rPr>
          <w:rFonts w:ascii="Sennheiser Office" w:hAnsi="Sennheiser Office" w:cs="Segoe UI"/>
          <w:color w:val="0F0F0F"/>
          <w:sz w:val="20"/>
          <w:szCs w:val="20"/>
        </w:rPr>
        <w:t>providing</w:t>
      </w:r>
      <w:r w:rsidR="009432F5" w:rsidRPr="1EE8F15C">
        <w:rPr>
          <w:rFonts w:ascii="Sennheiser Office" w:hAnsi="Sennheiser Office" w:cs="Segoe UI"/>
          <w:color w:val="0F0F0F"/>
          <w:sz w:val="20"/>
          <w:szCs w:val="20"/>
        </w:rPr>
        <w:t xml:space="preserve"> a</w:t>
      </w:r>
      <w:r w:rsidR="001A5B77" w:rsidRPr="1EE8F15C">
        <w:rPr>
          <w:rFonts w:ascii="Sennheiser Office" w:hAnsi="Sennheiser Office" w:cs="Segoe UI"/>
          <w:color w:val="0F0F0F"/>
          <w:sz w:val="20"/>
          <w:szCs w:val="20"/>
        </w:rPr>
        <w:t>n unparalleled</w:t>
      </w:r>
      <w:r w:rsidR="009432F5" w:rsidRPr="1EE8F15C">
        <w:rPr>
          <w:rFonts w:ascii="Sennheiser Office" w:hAnsi="Sennheiser Office" w:cs="Segoe UI"/>
          <w:color w:val="0F0F0F"/>
          <w:sz w:val="20"/>
          <w:szCs w:val="20"/>
        </w:rPr>
        <w:t xml:space="preserve"> fusion of sound quality, cutting-edge features, and </w:t>
      </w:r>
      <w:r w:rsidR="001A5B77" w:rsidRPr="1EE8F15C">
        <w:rPr>
          <w:rFonts w:ascii="Sennheiser Office" w:hAnsi="Sennheiser Office" w:cs="Segoe UI"/>
          <w:color w:val="0F0F0F"/>
          <w:sz w:val="20"/>
          <w:szCs w:val="20"/>
        </w:rPr>
        <w:t>personalized</w:t>
      </w:r>
      <w:r w:rsidR="0055411D" w:rsidRPr="1EE8F15C">
        <w:rPr>
          <w:rFonts w:ascii="Sennheiser Office" w:hAnsi="Sennheiser Office" w:cs="Segoe UI"/>
          <w:color w:val="0F0F0F"/>
          <w:sz w:val="20"/>
          <w:szCs w:val="20"/>
        </w:rPr>
        <w:t xml:space="preserve"> comfort</w:t>
      </w:r>
      <w:r w:rsidR="009432F5" w:rsidRPr="1EE8F15C">
        <w:rPr>
          <w:rFonts w:ascii="Sennheiser Office" w:hAnsi="Sennheiser Office" w:cs="Segoe UI"/>
          <w:color w:val="0F0F0F"/>
          <w:sz w:val="20"/>
          <w:szCs w:val="20"/>
        </w:rPr>
        <w:t xml:space="preserve">. With a commitment to user-centric innovation, </w:t>
      </w:r>
      <w:r w:rsidR="00424D14" w:rsidRPr="1EE8F15C">
        <w:rPr>
          <w:rFonts w:ascii="Sennheiser Office" w:hAnsi="Sennheiser Office" w:cs="Segoe UI"/>
          <w:color w:val="0F0F0F"/>
          <w:sz w:val="20"/>
          <w:szCs w:val="20"/>
        </w:rPr>
        <w:t>it</w:t>
      </w:r>
      <w:r w:rsidR="0055411D" w:rsidRPr="1EE8F15C">
        <w:rPr>
          <w:rFonts w:ascii="Sennheiser Office" w:hAnsi="Sennheiser Office" w:cs="Segoe UI"/>
          <w:color w:val="0F0F0F"/>
          <w:sz w:val="20"/>
          <w:szCs w:val="20"/>
        </w:rPr>
        <w:t xml:space="preserve"> </w:t>
      </w:r>
      <w:r w:rsidR="009317B5" w:rsidRPr="1EE8F15C">
        <w:rPr>
          <w:rFonts w:ascii="Sennheiser Office" w:hAnsi="Sennheiser Office" w:cs="Segoe UI"/>
          <w:color w:val="0F0F0F"/>
          <w:sz w:val="20"/>
          <w:szCs w:val="20"/>
        </w:rPr>
        <w:t>delivers</w:t>
      </w:r>
      <w:r w:rsidR="00314160" w:rsidRPr="1EE8F15C">
        <w:rPr>
          <w:rFonts w:ascii="Sennheiser Office" w:hAnsi="Sennheiser Office" w:cs="Segoe UI"/>
          <w:color w:val="0F0F0F"/>
          <w:sz w:val="20"/>
          <w:szCs w:val="20"/>
        </w:rPr>
        <w:t xml:space="preserve"> a neatly tailored</w:t>
      </w:r>
      <w:r w:rsidR="0055411D" w:rsidRPr="1EE8F15C">
        <w:rPr>
          <w:rFonts w:ascii="Sennheiser Office" w:hAnsi="Sennheiser Office" w:cs="Segoe UI"/>
          <w:color w:val="0F0F0F"/>
          <w:sz w:val="20"/>
          <w:szCs w:val="20"/>
        </w:rPr>
        <w:t xml:space="preserve"> </w:t>
      </w:r>
      <w:r w:rsidR="009432F5" w:rsidRPr="1EE8F15C">
        <w:rPr>
          <w:rFonts w:ascii="Sennheiser Office" w:hAnsi="Sennheiser Office" w:cs="Segoe UI"/>
          <w:color w:val="0F0F0F"/>
          <w:sz w:val="20"/>
          <w:szCs w:val="20"/>
        </w:rPr>
        <w:t xml:space="preserve">audio journey </w:t>
      </w:r>
      <w:r w:rsidR="00314160" w:rsidRPr="1EE8F15C">
        <w:rPr>
          <w:rFonts w:ascii="Sennheiser Office" w:hAnsi="Sennheiser Office" w:cs="Segoe UI"/>
          <w:color w:val="0F0F0F"/>
          <w:sz w:val="20"/>
          <w:szCs w:val="20"/>
        </w:rPr>
        <w:t xml:space="preserve">to a consumer demanding both </w:t>
      </w:r>
      <w:r w:rsidR="009432F5" w:rsidRPr="1EE8F15C">
        <w:rPr>
          <w:rFonts w:ascii="Sennheiser Office" w:hAnsi="Sennheiser Office" w:cs="Segoe UI"/>
          <w:color w:val="0F0F0F"/>
          <w:sz w:val="20"/>
          <w:szCs w:val="20"/>
        </w:rPr>
        <w:t xml:space="preserve">individual </w:t>
      </w:r>
      <w:r w:rsidR="002373A1" w:rsidRPr="1EE8F15C">
        <w:rPr>
          <w:rFonts w:ascii="Sennheiser Office" w:hAnsi="Sennheiser Office" w:cs="Segoe UI"/>
          <w:color w:val="0F0F0F"/>
          <w:sz w:val="20"/>
          <w:szCs w:val="20"/>
        </w:rPr>
        <w:t>adaptation</w:t>
      </w:r>
      <w:r w:rsidR="00314160" w:rsidRPr="1EE8F15C">
        <w:rPr>
          <w:rFonts w:ascii="Sennheiser Office" w:hAnsi="Sennheiser Office" w:cs="Segoe UI"/>
          <w:color w:val="0F0F0F"/>
          <w:sz w:val="20"/>
          <w:szCs w:val="20"/>
        </w:rPr>
        <w:t xml:space="preserve"> and versatility in </w:t>
      </w:r>
      <w:r w:rsidR="00C5452D" w:rsidRPr="1EE8F15C">
        <w:rPr>
          <w:rFonts w:ascii="Sennheiser Office" w:hAnsi="Sennheiser Office" w:cs="Segoe UI"/>
          <w:color w:val="0F0F0F"/>
          <w:sz w:val="20"/>
          <w:szCs w:val="20"/>
        </w:rPr>
        <w:t>everyday situations</w:t>
      </w:r>
      <w:r w:rsidR="009432F5" w:rsidRPr="001F1BAD">
        <w:rPr>
          <w:rFonts w:ascii="Sennheiser Office" w:hAnsi="Sennheiser Office" w:cs="Segoe UI"/>
          <w:color w:val="0F0F0F"/>
          <w:sz w:val="20"/>
          <w:szCs w:val="20"/>
        </w:rPr>
        <w:t>.</w:t>
      </w:r>
      <w:r w:rsidR="00E13A64" w:rsidRPr="001F1BAD">
        <w:rPr>
          <w:rFonts w:ascii="Sennheiser Office" w:hAnsi="Sennheiser Office" w:cs="Segoe UI"/>
          <w:color w:val="0F0F0F"/>
          <w:sz w:val="20"/>
          <w:szCs w:val="20"/>
        </w:rPr>
        <w:t xml:space="preserve"> </w:t>
      </w:r>
      <w:r w:rsidR="00E56B2F" w:rsidRPr="001F1BAD">
        <w:rPr>
          <w:rFonts w:ascii="Sennheiser Office" w:hAnsi="Sennheiser Office" w:cs="Segoe UI"/>
          <w:color w:val="0F0F0F"/>
          <w:sz w:val="20"/>
          <w:szCs w:val="20"/>
        </w:rPr>
        <w:t xml:space="preserve">Out of the box, MOMENTUM True Wireless 4 connects </w:t>
      </w:r>
      <w:r w:rsidR="009978C9" w:rsidRPr="001F1BAD">
        <w:rPr>
          <w:rFonts w:ascii="Sennheiser Office" w:hAnsi="Sennheiser Office" w:cs="Segoe UI"/>
          <w:color w:val="0F0F0F"/>
          <w:sz w:val="20"/>
          <w:szCs w:val="20"/>
        </w:rPr>
        <w:t xml:space="preserve">you to </w:t>
      </w:r>
      <w:r w:rsidR="00C23831" w:rsidRPr="001F1BAD">
        <w:rPr>
          <w:rFonts w:ascii="Sennheiser Office" w:hAnsi="Sennheiser Office" w:cs="Segoe UI"/>
          <w:color w:val="0F0F0F"/>
          <w:sz w:val="20"/>
          <w:szCs w:val="20"/>
        </w:rPr>
        <w:t xml:space="preserve">your digital </w:t>
      </w:r>
      <w:r w:rsidR="00B761C3" w:rsidRPr="001F1BAD">
        <w:rPr>
          <w:rFonts w:ascii="Sennheiser Office" w:hAnsi="Sennheiser Office" w:cs="Segoe UI"/>
          <w:color w:val="0F0F0F"/>
          <w:sz w:val="20"/>
          <w:szCs w:val="20"/>
        </w:rPr>
        <w:t>universe</w:t>
      </w:r>
      <w:r w:rsidR="00C23831" w:rsidRPr="001F1BAD">
        <w:rPr>
          <w:rFonts w:ascii="Sennheiser Office" w:hAnsi="Sennheiser Office" w:cs="Segoe UI"/>
          <w:color w:val="0F0F0F"/>
          <w:sz w:val="20"/>
          <w:szCs w:val="20"/>
        </w:rPr>
        <w:t xml:space="preserve"> </w:t>
      </w:r>
      <w:r w:rsidR="009978C9" w:rsidRPr="001F1BAD">
        <w:rPr>
          <w:rFonts w:ascii="Sennheiser Office" w:hAnsi="Sennheiser Office" w:cs="Segoe UI"/>
          <w:color w:val="0F0F0F"/>
          <w:sz w:val="20"/>
          <w:szCs w:val="20"/>
        </w:rPr>
        <w:t>using</w:t>
      </w:r>
      <w:r w:rsidR="00E56B2F" w:rsidRPr="001F1BAD">
        <w:rPr>
          <w:rFonts w:ascii="Sennheiser Office" w:hAnsi="Sennheiser Office" w:cs="Segoe UI"/>
          <w:color w:val="0F0F0F"/>
          <w:sz w:val="20"/>
          <w:szCs w:val="20"/>
        </w:rPr>
        <w:t xml:space="preserve"> </w:t>
      </w:r>
      <w:r w:rsidR="00C36464" w:rsidRPr="001F1BAD">
        <w:rPr>
          <w:rFonts w:ascii="Sennheiser Office" w:hAnsi="Sennheiser Office" w:cs="Segoe UI"/>
          <w:color w:val="0F0F0F"/>
          <w:sz w:val="20"/>
          <w:szCs w:val="20"/>
        </w:rPr>
        <w:t>Bluetooth</w:t>
      </w:r>
      <w:r w:rsidR="001F1BAD" w:rsidRPr="001F1BAD">
        <w:rPr>
          <w:rFonts w:ascii="Sennheiser Office" w:hAnsi="Sennheiser Office" w:cs="Segoe UI"/>
          <w:color w:val="0F0F0F"/>
          <w:sz w:val="20"/>
          <w:szCs w:val="20"/>
        </w:rPr>
        <w:t>®</w:t>
      </w:r>
      <w:r w:rsidR="00C36464" w:rsidRPr="001F1BAD">
        <w:rPr>
          <w:rFonts w:ascii="Sennheiser Office" w:hAnsi="Sennheiser Office" w:cs="Segoe UI"/>
          <w:color w:val="0F0F0F"/>
          <w:sz w:val="20"/>
          <w:szCs w:val="20"/>
        </w:rPr>
        <w:t xml:space="preserve"> 5.4</w:t>
      </w:r>
      <w:r w:rsidR="009978C9" w:rsidRPr="001F1BAD">
        <w:rPr>
          <w:rFonts w:ascii="Sennheiser Office" w:hAnsi="Sennheiser Office" w:cs="Segoe UI"/>
          <w:color w:val="0F0F0F"/>
          <w:sz w:val="20"/>
          <w:szCs w:val="20"/>
        </w:rPr>
        <w:t xml:space="preserve"> to</w:t>
      </w:r>
      <w:r w:rsidR="00E56B2F" w:rsidRPr="001F1BAD">
        <w:rPr>
          <w:rFonts w:ascii="Sennheiser Office" w:hAnsi="Sennheiser Office" w:cs="Segoe UI"/>
          <w:color w:val="0F0F0F"/>
          <w:sz w:val="20"/>
          <w:szCs w:val="20"/>
        </w:rPr>
        <w:t xml:space="preserve"> </w:t>
      </w:r>
      <w:r w:rsidR="009978C9" w:rsidRPr="001F1BAD">
        <w:rPr>
          <w:rFonts w:ascii="Sennheiser Office" w:hAnsi="Sennheiser Office" w:cs="Segoe UI"/>
          <w:color w:val="0F0F0F"/>
          <w:sz w:val="20"/>
          <w:szCs w:val="20"/>
        </w:rPr>
        <w:t>ensure</w:t>
      </w:r>
      <w:r w:rsidR="00E56B2F" w:rsidRPr="001F1BAD">
        <w:rPr>
          <w:rFonts w:ascii="Sennheiser Office" w:hAnsi="Sennheiser Office" w:cs="Segoe UI"/>
          <w:color w:val="0F0F0F"/>
          <w:sz w:val="20"/>
          <w:szCs w:val="20"/>
        </w:rPr>
        <w:t xml:space="preserve"> next-generation performance, features, and reliability. </w:t>
      </w:r>
      <w:r w:rsidR="00197F5F" w:rsidRPr="001F1BAD">
        <w:rPr>
          <w:rFonts w:ascii="Sennheiser Office" w:hAnsi="Sennheiser Office" w:cs="Segoe UI"/>
          <w:color w:val="0F0F0F"/>
          <w:sz w:val="20"/>
          <w:szCs w:val="20"/>
        </w:rPr>
        <w:t xml:space="preserve">Built </w:t>
      </w:r>
      <w:r w:rsidR="7D436AE2" w:rsidRPr="001F1BAD">
        <w:rPr>
          <w:rFonts w:ascii="Sennheiser Office" w:hAnsi="Sennheiser Office" w:cs="Segoe UI"/>
          <w:color w:val="0F0F0F"/>
          <w:sz w:val="20"/>
          <w:szCs w:val="20"/>
        </w:rPr>
        <w:t>on the Qualcomm</w:t>
      </w:r>
      <w:r w:rsidR="00A21904" w:rsidRPr="001F1BAD">
        <w:rPr>
          <w:rFonts w:ascii="Sennheiser Office" w:hAnsi="Sennheiser Office" w:cs="Segoe UI"/>
          <w:color w:val="0F0F0F"/>
          <w:sz w:val="20"/>
          <w:szCs w:val="20"/>
        </w:rPr>
        <w:t>®</w:t>
      </w:r>
      <w:r w:rsidR="7D436AE2" w:rsidRPr="001F1BAD">
        <w:rPr>
          <w:rFonts w:ascii="Sennheiser Office" w:hAnsi="Sennheiser Office" w:cs="Segoe UI"/>
          <w:color w:val="0F0F0F"/>
          <w:sz w:val="20"/>
          <w:szCs w:val="20"/>
        </w:rPr>
        <w:t xml:space="preserve"> S5 Sound Gen 2 platform with </w:t>
      </w:r>
      <w:r w:rsidR="00C4237C" w:rsidRPr="001F1BAD">
        <w:rPr>
          <w:rFonts w:ascii="Sennheiser Office" w:hAnsi="Sennheiser Office" w:cs="Segoe UI"/>
          <w:color w:val="0F0F0F"/>
          <w:sz w:val="20"/>
          <w:szCs w:val="20"/>
        </w:rPr>
        <w:t xml:space="preserve"> </w:t>
      </w:r>
      <w:r w:rsidR="006B3B47" w:rsidRPr="001F1BAD">
        <w:rPr>
          <w:rFonts w:ascii="Sennheiser Office" w:hAnsi="Sennheiser Office" w:cs="Segoe UI"/>
          <w:color w:val="0F0F0F"/>
          <w:sz w:val="20"/>
          <w:szCs w:val="20"/>
        </w:rPr>
        <w:t xml:space="preserve"> </w:t>
      </w:r>
      <w:r w:rsidR="00C4237C" w:rsidRPr="001F1BAD">
        <w:rPr>
          <w:rFonts w:ascii="Sennheiser Office" w:hAnsi="Sennheiser Office" w:cs="Segoe UI"/>
          <w:color w:val="0F0F0F"/>
          <w:sz w:val="20"/>
          <w:szCs w:val="20"/>
        </w:rPr>
        <w:t>Snapdragon Sound</w:t>
      </w:r>
      <w:r w:rsidR="00921247" w:rsidRPr="001F1BAD">
        <w:rPr>
          <w:rFonts w:ascii="Sennheiser Office" w:hAnsi="Sennheiser Office" w:cs="Segoe UI"/>
          <w:color w:val="0F0F0F"/>
          <w:sz w:val="20"/>
          <w:szCs w:val="20"/>
        </w:rPr>
        <w:t xml:space="preserve"> </w:t>
      </w:r>
      <w:r w:rsidR="08B2B630" w:rsidRPr="001F1BAD">
        <w:rPr>
          <w:rFonts w:ascii="Sennheiser Office" w:hAnsi="Sennheiser Office" w:cs="Segoe UI"/>
          <w:color w:val="0F0F0F"/>
          <w:sz w:val="20"/>
          <w:szCs w:val="20"/>
        </w:rPr>
        <w:t>and</w:t>
      </w:r>
      <w:r w:rsidR="00854CC7" w:rsidRPr="001F1BAD">
        <w:rPr>
          <w:rFonts w:ascii="Sennheiser Office" w:hAnsi="Sennheiser Office" w:cs="Segoe UI"/>
          <w:color w:val="0F0F0F"/>
          <w:sz w:val="20"/>
          <w:szCs w:val="20"/>
        </w:rPr>
        <w:t xml:space="preserve"> </w:t>
      </w:r>
      <w:r w:rsidR="006B3B47" w:rsidRPr="001F1BAD">
        <w:rPr>
          <w:rFonts w:ascii="Sennheiser Office" w:hAnsi="Sennheiser Office" w:cs="Segoe UI"/>
          <w:color w:val="0F0F0F"/>
          <w:sz w:val="20"/>
          <w:szCs w:val="20"/>
        </w:rPr>
        <w:t xml:space="preserve">support </w:t>
      </w:r>
      <w:r w:rsidR="008B3540" w:rsidRPr="001F1BAD">
        <w:rPr>
          <w:rFonts w:ascii="Sennheiser Office" w:hAnsi="Sennheiser Office" w:cs="Segoe UI"/>
          <w:color w:val="0F0F0F"/>
          <w:sz w:val="20"/>
          <w:szCs w:val="20"/>
        </w:rPr>
        <w:t>for a</w:t>
      </w:r>
      <w:r w:rsidR="00C23831" w:rsidRPr="001F1BAD">
        <w:rPr>
          <w:rFonts w:ascii="Sennheiser Office" w:hAnsi="Sennheiser Office" w:cs="Segoe UI"/>
          <w:color w:val="0F0F0F"/>
          <w:sz w:val="20"/>
          <w:szCs w:val="20"/>
        </w:rPr>
        <w:t xml:space="preserve">ptX </w:t>
      </w:r>
      <w:r w:rsidR="008D0957" w:rsidRPr="001F1BAD">
        <w:rPr>
          <w:rFonts w:ascii="Sennheiser Office" w:hAnsi="Sennheiser Office" w:cs="Segoe UI"/>
          <w:color w:val="0F0F0F"/>
          <w:sz w:val="20"/>
          <w:szCs w:val="20"/>
        </w:rPr>
        <w:t xml:space="preserve">Lossless, </w:t>
      </w:r>
      <w:r w:rsidR="00921247" w:rsidRPr="001F1BAD">
        <w:rPr>
          <w:rFonts w:ascii="Sennheiser Office" w:hAnsi="Sennheiser Office" w:cs="Segoe UI"/>
          <w:color w:val="0F0F0F"/>
          <w:sz w:val="20"/>
          <w:szCs w:val="20"/>
        </w:rPr>
        <w:t>aptX Adaptive Audio</w:t>
      </w:r>
      <w:r w:rsidR="00E56B2F" w:rsidRPr="001F1BAD">
        <w:rPr>
          <w:rFonts w:ascii="Sennheiser Office" w:hAnsi="Sennheiser Office" w:cs="Segoe UI"/>
          <w:color w:val="0F0F0F"/>
          <w:sz w:val="20"/>
          <w:szCs w:val="20"/>
        </w:rPr>
        <w:t>,</w:t>
      </w:r>
      <w:r w:rsidR="00197F5F" w:rsidRPr="001F1BAD">
        <w:rPr>
          <w:rFonts w:ascii="Sennheiser Office" w:hAnsi="Sennheiser Office" w:cs="Segoe UI"/>
          <w:color w:val="0F0F0F"/>
          <w:sz w:val="20"/>
          <w:szCs w:val="20"/>
        </w:rPr>
        <w:t xml:space="preserve"> </w:t>
      </w:r>
      <w:r w:rsidR="00E56B2F" w:rsidRPr="001F1BAD">
        <w:rPr>
          <w:rFonts w:ascii="Sennheiser Office" w:hAnsi="Sennheiser Office" w:cs="Segoe UI"/>
          <w:color w:val="0F0F0F"/>
          <w:sz w:val="20"/>
          <w:szCs w:val="20"/>
        </w:rPr>
        <w:t>Bluetooth LE Audio</w:t>
      </w:r>
      <w:r w:rsidR="008835A2" w:rsidRPr="001F1BAD">
        <w:rPr>
          <w:rFonts w:ascii="Sennheiser Office" w:hAnsi="Sennheiser Office" w:cs="Segoe UI"/>
          <w:color w:val="0F0F0F"/>
          <w:sz w:val="20"/>
          <w:szCs w:val="20"/>
        </w:rPr>
        <w:t>, LC3</w:t>
      </w:r>
      <w:r w:rsidR="00F377C3" w:rsidRPr="001F1BAD">
        <w:rPr>
          <w:rFonts w:ascii="Sennheiser Office" w:hAnsi="Sennheiser Office" w:cs="Segoe UI"/>
          <w:color w:val="0F0F0F"/>
          <w:sz w:val="20"/>
          <w:szCs w:val="20"/>
        </w:rPr>
        <w:t>,</w:t>
      </w:r>
      <w:r w:rsidR="00F24394" w:rsidRPr="001F1BAD">
        <w:rPr>
          <w:rFonts w:ascii="Sennheiser Office" w:hAnsi="Sennheiser Office" w:cs="Segoe UI"/>
          <w:color w:val="0F0F0F"/>
          <w:sz w:val="20"/>
          <w:szCs w:val="20"/>
        </w:rPr>
        <w:t xml:space="preserve"> </w:t>
      </w:r>
      <w:r w:rsidR="009978C9" w:rsidRPr="001F1BAD">
        <w:rPr>
          <w:rFonts w:ascii="Sennheiser Office" w:hAnsi="Sennheiser Office" w:cs="Segoe UI"/>
          <w:color w:val="0F0F0F"/>
          <w:sz w:val="20"/>
          <w:szCs w:val="20"/>
        </w:rPr>
        <w:t>AURACAST</w:t>
      </w:r>
      <w:r w:rsidR="00CE0D51" w:rsidRPr="001F1BAD">
        <w:rPr>
          <w:rFonts w:ascii="Sennheiser Office" w:hAnsi="Sennheiser Office" w:cs="Segoe UI"/>
          <w:color w:val="0F0F0F"/>
          <w:sz w:val="20"/>
          <w:szCs w:val="20"/>
        </w:rPr>
        <w:t xml:space="preserve"> and more,</w:t>
      </w:r>
      <w:r w:rsidR="008D70DC" w:rsidRPr="001F1BAD">
        <w:rPr>
          <w:rFonts w:ascii="Sennheiser Office" w:hAnsi="Sennheiser Office" w:cs="Segoe UI"/>
          <w:color w:val="0F0F0F"/>
          <w:sz w:val="20"/>
          <w:szCs w:val="20"/>
        </w:rPr>
        <w:t xml:space="preserve"> </w:t>
      </w:r>
      <w:r w:rsidR="00E56B2F" w:rsidRPr="001F1BAD">
        <w:rPr>
          <w:rFonts w:ascii="Sennheiser Office" w:hAnsi="Sennheiser Office" w:cs="Segoe UI"/>
          <w:color w:val="0F0F0F"/>
          <w:sz w:val="20"/>
          <w:szCs w:val="20"/>
        </w:rPr>
        <w:t>these earbuds are equipped for the exciting possibilities of tomorrow</w:t>
      </w:r>
      <w:r w:rsidR="003A5CAB" w:rsidRPr="001F1BAD">
        <w:rPr>
          <w:rFonts w:ascii="Sennheiser Office" w:hAnsi="Sennheiser Office" w:cs="Segoe UI"/>
          <w:color w:val="0F0F0F"/>
          <w:sz w:val="20"/>
          <w:szCs w:val="20"/>
        </w:rPr>
        <w:t xml:space="preserve"> with </w:t>
      </w:r>
      <w:r w:rsidR="00144498" w:rsidRPr="001F1BAD">
        <w:rPr>
          <w:rFonts w:ascii="Sennheiser Office" w:hAnsi="Sennheiser Office" w:cs="Segoe UI"/>
          <w:color w:val="0F0F0F"/>
          <w:sz w:val="20"/>
          <w:szCs w:val="20"/>
        </w:rPr>
        <w:t>ultra-</w:t>
      </w:r>
      <w:r w:rsidR="003A5CAB" w:rsidRPr="001F1BAD">
        <w:rPr>
          <w:rFonts w:ascii="Sennheiser Office" w:hAnsi="Sennheiser Office" w:cs="Segoe UI"/>
          <w:color w:val="0F0F0F"/>
          <w:sz w:val="20"/>
          <w:szCs w:val="20"/>
        </w:rPr>
        <w:t>low-latency</w:t>
      </w:r>
      <w:r w:rsidR="00A63B4B" w:rsidRPr="001F1BAD">
        <w:rPr>
          <w:rFonts w:ascii="Sennheiser Office" w:hAnsi="Sennheiser Office" w:cs="Segoe UI"/>
          <w:color w:val="0F0F0F"/>
          <w:sz w:val="20"/>
          <w:szCs w:val="20"/>
        </w:rPr>
        <w:t xml:space="preserve"> capable</w:t>
      </w:r>
      <w:r w:rsidR="00F24394" w:rsidRPr="001F1BAD">
        <w:rPr>
          <w:rFonts w:ascii="Sennheiser Office" w:hAnsi="Sennheiser Office" w:cs="Segoe UI"/>
          <w:color w:val="0F0F0F"/>
          <w:sz w:val="20"/>
          <w:szCs w:val="20"/>
        </w:rPr>
        <w:t xml:space="preserve">, </w:t>
      </w:r>
      <w:r w:rsidR="007A5E85" w:rsidRPr="001F1BAD">
        <w:rPr>
          <w:rFonts w:ascii="Sennheiser Office" w:hAnsi="Sennheiser Office" w:cs="Segoe UI"/>
          <w:color w:val="0F0F0F"/>
          <w:sz w:val="20"/>
          <w:szCs w:val="20"/>
        </w:rPr>
        <w:t>premium sound</w:t>
      </w:r>
      <w:r w:rsidR="001F1BAD" w:rsidRPr="001F1BAD">
        <w:rPr>
          <w:rFonts w:ascii="Sennheiser Office" w:hAnsi="Sennheiser Office" w:cs="Segoe UI"/>
          <w:color w:val="0F0F0F"/>
          <w:sz w:val="20"/>
          <w:szCs w:val="20"/>
        </w:rPr>
        <w:t xml:space="preserve"> for today.</w:t>
      </w:r>
    </w:p>
    <w:p w14:paraId="3B9D7A4B" w14:textId="7BA3ED1E" w:rsidR="00904B97" w:rsidRPr="00D85973" w:rsidRDefault="00904B97" w:rsidP="008E2F66">
      <w:pPr>
        <w:shd w:val="clear" w:color="auto" w:fill="FFFFFF"/>
        <w:spacing w:before="360" w:after="360" w:line="276" w:lineRule="auto"/>
        <w:jc w:val="center"/>
        <w:rPr>
          <w:rFonts w:ascii="Sennheiser Office" w:eastAsia="Times New Roman" w:hAnsi="Sennheiser Office" w:cs="Arial"/>
          <w:color w:val="1F1F1F"/>
          <w:sz w:val="20"/>
          <w:szCs w:val="20"/>
        </w:rPr>
      </w:pPr>
    </w:p>
    <w:p w14:paraId="3B8E8B84" w14:textId="2DC1F9F2" w:rsidR="00317D5E" w:rsidRPr="00317D5E" w:rsidRDefault="00505104" w:rsidP="00317D5E">
      <w:pPr>
        <w:shd w:val="clear" w:color="auto" w:fill="FFFFFF" w:themeFill="background1"/>
        <w:spacing w:before="360" w:after="360" w:line="276" w:lineRule="auto"/>
        <w:rPr>
          <w:rFonts w:ascii="Sennheiser Office" w:eastAsia="Times New Roman" w:hAnsi="Sennheiser Office" w:cs="Arial"/>
          <w:i/>
          <w:iCs/>
          <w:color w:val="1F1F1F"/>
          <w:sz w:val="20"/>
          <w:szCs w:val="20"/>
        </w:rPr>
      </w:pPr>
      <w:r w:rsidRPr="001F1BAD">
        <w:rPr>
          <w:rFonts w:ascii="Sennheiser Office" w:eastAsia="Times New Roman" w:hAnsi="Sennheiser Office" w:cs="Arial"/>
          <w:b/>
          <w:bCs/>
          <w:color w:val="1F1F1F"/>
          <w:sz w:val="20"/>
          <w:szCs w:val="20"/>
        </w:rPr>
        <w:t>Quite the reception</w:t>
      </w:r>
      <w:r w:rsidRPr="001F1BAD">
        <w:br/>
      </w:r>
      <w:r w:rsidR="00D27CF4" w:rsidRPr="001F1BAD">
        <w:rPr>
          <w:rFonts w:ascii="Sennheiser Office" w:eastAsia="Times New Roman" w:hAnsi="Sennheiser Office" w:cs="Arial"/>
          <w:color w:val="1F1F1F"/>
          <w:sz w:val="20"/>
          <w:szCs w:val="20"/>
        </w:rPr>
        <w:t>W</w:t>
      </w:r>
      <w:r w:rsidR="00C8240C" w:rsidRPr="001F1BAD">
        <w:rPr>
          <w:rFonts w:ascii="Sennheiser Office" w:eastAsia="Times New Roman" w:hAnsi="Sennheiser Office" w:cs="Arial"/>
          <w:color w:val="1F1F1F"/>
          <w:sz w:val="20"/>
          <w:szCs w:val="20"/>
        </w:rPr>
        <w:t>ide support for wireless technolog</w:t>
      </w:r>
      <w:r w:rsidR="00D27CF4" w:rsidRPr="001F1BAD">
        <w:rPr>
          <w:rFonts w:ascii="Sennheiser Office" w:eastAsia="Times New Roman" w:hAnsi="Sennheiser Office" w:cs="Arial"/>
          <w:color w:val="1F1F1F"/>
          <w:sz w:val="20"/>
          <w:szCs w:val="20"/>
        </w:rPr>
        <w:t>ies is only as useful as the</w:t>
      </w:r>
      <w:r w:rsidR="00C114D0" w:rsidRPr="001F1BAD">
        <w:rPr>
          <w:rFonts w:ascii="Sennheiser Office" w:eastAsia="Times New Roman" w:hAnsi="Sennheiser Office" w:cs="Arial"/>
          <w:color w:val="1F1F1F"/>
          <w:sz w:val="20"/>
          <w:szCs w:val="20"/>
        </w:rPr>
        <w:t xml:space="preserve"> hardware powering it, and MOMENTUM True Wireless 4 delivers, bringing </w:t>
      </w:r>
      <w:r w:rsidR="00921247" w:rsidRPr="001F1BAD">
        <w:rPr>
          <w:rFonts w:ascii="Sennheiser Office" w:eastAsia="Times New Roman" w:hAnsi="Sennheiser Office" w:cs="Arial"/>
          <w:color w:val="1F1F1F"/>
          <w:sz w:val="20"/>
          <w:szCs w:val="20"/>
        </w:rPr>
        <w:t>Qualcomm® RF Front End (RFFE)</w:t>
      </w:r>
      <w:r w:rsidR="001F1BAD" w:rsidRPr="001F1BAD">
        <w:rPr>
          <w:rFonts w:ascii="Sennheiser Office" w:eastAsia="Times New Roman" w:hAnsi="Sennheiser Office" w:cs="Arial"/>
          <w:color w:val="1F1F1F"/>
          <w:sz w:val="20"/>
          <w:szCs w:val="20"/>
        </w:rPr>
        <w:t xml:space="preserve"> </w:t>
      </w:r>
      <w:r w:rsidR="006E6783" w:rsidRPr="001F1BAD">
        <w:rPr>
          <w:rFonts w:ascii="Sennheiser Office" w:eastAsia="Times New Roman" w:hAnsi="Sennheiser Office" w:cs="Arial"/>
          <w:color w:val="1F1F1F"/>
          <w:sz w:val="20"/>
          <w:szCs w:val="20"/>
        </w:rPr>
        <w:t xml:space="preserve">technology to </w:t>
      </w:r>
      <w:r w:rsidR="009B2429" w:rsidRPr="001F1BAD">
        <w:rPr>
          <w:rFonts w:ascii="Sennheiser Office" w:eastAsia="Times New Roman" w:hAnsi="Sennheiser Office" w:cs="Arial"/>
          <w:color w:val="1F1F1F"/>
          <w:sz w:val="20"/>
          <w:szCs w:val="20"/>
        </w:rPr>
        <w:t>Sennheiser’s renowned</w:t>
      </w:r>
      <w:r w:rsidR="002F7C11" w:rsidRPr="001F1BAD">
        <w:rPr>
          <w:rFonts w:ascii="Sennheiser Office" w:eastAsia="Times New Roman" w:hAnsi="Sennheiser Office" w:cs="Arial"/>
          <w:color w:val="1F1F1F"/>
          <w:sz w:val="20"/>
          <w:szCs w:val="20"/>
        </w:rPr>
        <w:t xml:space="preserve"> </w:t>
      </w:r>
      <w:r w:rsidR="001A2769" w:rsidRPr="001F1BAD">
        <w:rPr>
          <w:rFonts w:ascii="Sennheiser Office" w:eastAsia="Times New Roman" w:hAnsi="Sennheiser Office" w:cs="Arial"/>
          <w:color w:val="1F1F1F"/>
          <w:sz w:val="20"/>
          <w:szCs w:val="20"/>
        </w:rPr>
        <w:t>TrueResponse transducer technology</w:t>
      </w:r>
      <w:r w:rsidR="006E6783" w:rsidRPr="001F1BAD">
        <w:rPr>
          <w:rFonts w:ascii="Sennheiser Office" w:eastAsia="Times New Roman" w:hAnsi="Sennheiser Office" w:cs="Arial"/>
          <w:color w:val="1F1F1F"/>
          <w:sz w:val="20"/>
          <w:szCs w:val="20"/>
        </w:rPr>
        <w:t xml:space="preserve">. </w:t>
      </w:r>
      <w:r w:rsidR="00BD5333" w:rsidRPr="001F1BAD">
        <w:rPr>
          <w:rFonts w:ascii="Sennheiser Office" w:eastAsia="Times New Roman" w:hAnsi="Sennheiser Office" w:cs="Arial"/>
          <w:color w:val="1F1F1F"/>
          <w:sz w:val="20"/>
          <w:szCs w:val="20"/>
        </w:rPr>
        <w:t xml:space="preserve">The improved </w:t>
      </w:r>
      <w:r w:rsidR="00533614" w:rsidRPr="001F1BAD">
        <w:rPr>
          <w:rFonts w:ascii="Sennheiser Office" w:eastAsia="Times New Roman" w:hAnsi="Sennheiser Office" w:cs="Arial"/>
          <w:color w:val="1F1F1F"/>
          <w:sz w:val="20"/>
          <w:szCs w:val="20"/>
        </w:rPr>
        <w:t xml:space="preserve">antenna design brings greater </w:t>
      </w:r>
      <w:r w:rsidR="0083673E" w:rsidRPr="001F1BAD">
        <w:rPr>
          <w:rFonts w:ascii="Sennheiser Office" w:eastAsia="Times New Roman" w:hAnsi="Sennheiser Office" w:cs="Arial"/>
          <w:color w:val="1F1F1F"/>
          <w:sz w:val="20"/>
          <w:szCs w:val="20"/>
        </w:rPr>
        <w:t xml:space="preserve">RF </w:t>
      </w:r>
      <w:r w:rsidR="00BD5333" w:rsidRPr="001F1BAD">
        <w:rPr>
          <w:rFonts w:ascii="Sennheiser Office" w:eastAsia="Times New Roman" w:hAnsi="Sennheiser Office" w:cs="Arial"/>
          <w:color w:val="1F1F1F"/>
          <w:sz w:val="20"/>
          <w:szCs w:val="20"/>
        </w:rPr>
        <w:t>sensitivity</w:t>
      </w:r>
      <w:r w:rsidR="00533614" w:rsidRPr="001F1BAD">
        <w:rPr>
          <w:rFonts w:ascii="Sennheiser Office" w:eastAsia="Times New Roman" w:hAnsi="Sennheiser Office" w:cs="Arial"/>
          <w:color w:val="1F1F1F"/>
          <w:sz w:val="20"/>
          <w:szCs w:val="20"/>
        </w:rPr>
        <w:t>, improved signal-to-noise ratio and dynamic role switching</w:t>
      </w:r>
      <w:r w:rsidR="00BF194E" w:rsidRPr="001F1BAD">
        <w:rPr>
          <w:rFonts w:ascii="Sennheiser Office" w:eastAsia="Times New Roman" w:hAnsi="Sennheiser Office" w:cs="Arial"/>
          <w:color w:val="1F1F1F"/>
          <w:sz w:val="20"/>
          <w:szCs w:val="20"/>
        </w:rPr>
        <w:t xml:space="preserve"> </w:t>
      </w:r>
      <w:r w:rsidR="00C1010E" w:rsidRPr="001F1BAD">
        <w:rPr>
          <w:rFonts w:ascii="Sennheiser Office" w:eastAsia="Times New Roman" w:hAnsi="Sennheiser Office" w:cs="Arial"/>
          <w:color w:val="1F1F1F"/>
          <w:sz w:val="20"/>
          <w:szCs w:val="20"/>
        </w:rPr>
        <w:t>faster connections</w:t>
      </w:r>
      <w:r w:rsidR="00B14ACB" w:rsidRPr="001F1BAD">
        <w:rPr>
          <w:rFonts w:ascii="Sennheiser Office" w:eastAsia="Times New Roman" w:hAnsi="Sennheiser Office" w:cs="Arial"/>
          <w:color w:val="1F1F1F"/>
          <w:sz w:val="20"/>
          <w:szCs w:val="20"/>
        </w:rPr>
        <w:t xml:space="preserve"> and </w:t>
      </w:r>
      <w:r w:rsidR="00416F3E" w:rsidRPr="001F1BAD">
        <w:rPr>
          <w:rFonts w:ascii="Sennheiser Office" w:eastAsia="Times New Roman" w:hAnsi="Sennheiser Office" w:cs="Arial"/>
          <w:color w:val="1F1F1F"/>
          <w:sz w:val="20"/>
          <w:szCs w:val="20"/>
        </w:rPr>
        <w:t>even better signal continuity</w:t>
      </w:r>
      <w:r w:rsidR="00B14ACB" w:rsidRPr="001F1BAD">
        <w:rPr>
          <w:rFonts w:ascii="Sennheiser Office" w:eastAsia="Times New Roman" w:hAnsi="Sennheiser Office" w:cs="Arial"/>
          <w:color w:val="1F1F1F"/>
          <w:sz w:val="20"/>
          <w:szCs w:val="20"/>
        </w:rPr>
        <w:t xml:space="preserve"> while on the go</w:t>
      </w:r>
      <w:r w:rsidR="00BF194E" w:rsidRPr="001F1BAD">
        <w:rPr>
          <w:rFonts w:ascii="Sennheiser Office" w:eastAsia="Times New Roman" w:hAnsi="Sennheiser Office" w:cs="Arial"/>
          <w:color w:val="1F1F1F"/>
          <w:sz w:val="20"/>
          <w:szCs w:val="20"/>
        </w:rPr>
        <w:t>.</w:t>
      </w:r>
      <w:r w:rsidR="001F0163" w:rsidRPr="001F1BAD">
        <w:rPr>
          <w:rFonts w:ascii="Sennheiser Office" w:eastAsia="Times New Roman" w:hAnsi="Sennheiser Office" w:cs="Arial"/>
          <w:color w:val="1F1F1F"/>
          <w:sz w:val="20"/>
          <w:szCs w:val="20"/>
        </w:rPr>
        <w:t xml:space="preserve"> All of this happens </w:t>
      </w:r>
      <w:r w:rsidR="00881897" w:rsidRPr="001F1BAD">
        <w:rPr>
          <w:rFonts w:ascii="Sennheiser Office" w:eastAsia="Times New Roman" w:hAnsi="Sennheiser Office" w:cs="Arial"/>
          <w:color w:val="1F1F1F"/>
          <w:sz w:val="20"/>
          <w:szCs w:val="20"/>
        </w:rPr>
        <w:t>at faster speeds than prior generation</w:t>
      </w:r>
      <w:r w:rsidR="001A2769" w:rsidRPr="001F1BAD">
        <w:rPr>
          <w:rFonts w:ascii="Sennheiser Office" w:eastAsia="Times New Roman" w:hAnsi="Sennheiser Office" w:cs="Arial"/>
          <w:color w:val="1F1F1F"/>
          <w:sz w:val="20"/>
          <w:szCs w:val="20"/>
        </w:rPr>
        <w:t>s</w:t>
      </w:r>
      <w:r w:rsidR="00881897" w:rsidRPr="001F1BAD">
        <w:rPr>
          <w:rFonts w:ascii="Sennheiser Office" w:eastAsia="Times New Roman" w:hAnsi="Sennheiser Office" w:cs="Arial"/>
          <w:color w:val="1F1F1F"/>
          <w:sz w:val="20"/>
          <w:szCs w:val="20"/>
        </w:rPr>
        <w:t xml:space="preserve"> of MOMENTUM True Wireless</w:t>
      </w:r>
      <w:r w:rsidR="00553342" w:rsidRPr="001F1BAD">
        <w:rPr>
          <w:rFonts w:ascii="Sennheiser Office" w:eastAsia="Times New Roman" w:hAnsi="Sennheiser Office" w:cs="Arial"/>
          <w:color w:val="1F1F1F"/>
          <w:sz w:val="20"/>
          <w:szCs w:val="20"/>
        </w:rPr>
        <w:t xml:space="preserve">, enabling </w:t>
      </w:r>
      <w:r w:rsidR="00EC5CFA" w:rsidRPr="001F1BAD">
        <w:rPr>
          <w:rFonts w:ascii="Sennheiser Office" w:eastAsia="Times New Roman" w:hAnsi="Sennheiser Office" w:cs="Arial"/>
          <w:color w:val="1F1F1F"/>
          <w:sz w:val="20"/>
          <w:szCs w:val="20"/>
        </w:rPr>
        <w:t xml:space="preserve">a more </w:t>
      </w:r>
      <w:r w:rsidR="001A2769" w:rsidRPr="001F1BAD">
        <w:rPr>
          <w:rFonts w:ascii="Sennheiser Office" w:eastAsia="Times New Roman" w:hAnsi="Sennheiser Office" w:cs="Arial"/>
          <w:color w:val="1F1F1F"/>
          <w:sz w:val="20"/>
          <w:szCs w:val="20"/>
        </w:rPr>
        <w:t>natural</w:t>
      </w:r>
      <w:r w:rsidR="00EC5CFA" w:rsidRPr="001F1BAD">
        <w:rPr>
          <w:rFonts w:ascii="Sennheiser Office" w:eastAsia="Times New Roman" w:hAnsi="Sennheiser Office" w:cs="Arial"/>
          <w:color w:val="1F1F1F"/>
          <w:sz w:val="20"/>
          <w:szCs w:val="20"/>
        </w:rPr>
        <w:t xml:space="preserve"> experience</w:t>
      </w:r>
      <w:r w:rsidR="00553342" w:rsidRPr="001F1BAD">
        <w:rPr>
          <w:rFonts w:ascii="Sennheiser Office" w:eastAsia="Times New Roman" w:hAnsi="Sennheiser Office" w:cs="Arial"/>
          <w:color w:val="1F1F1F"/>
          <w:sz w:val="20"/>
          <w:szCs w:val="20"/>
        </w:rPr>
        <w:t xml:space="preserve"> when </w:t>
      </w:r>
      <w:r w:rsidR="001A2769" w:rsidRPr="001F1BAD">
        <w:rPr>
          <w:rFonts w:ascii="Sennheiser Office" w:eastAsia="Times New Roman" w:hAnsi="Sennheiser Office" w:cs="Arial"/>
          <w:color w:val="1F1F1F"/>
          <w:sz w:val="20"/>
          <w:szCs w:val="20"/>
        </w:rPr>
        <w:t xml:space="preserve">watching, </w:t>
      </w:r>
      <w:r w:rsidR="001A2769" w:rsidRPr="00E1718E">
        <w:rPr>
          <w:rFonts w:ascii="Sennheiser Office" w:eastAsia="Times New Roman" w:hAnsi="Sennheiser Office" w:cs="Arial"/>
          <w:color w:val="1F1F1F"/>
          <w:sz w:val="20"/>
          <w:szCs w:val="20"/>
        </w:rPr>
        <w:t xml:space="preserve">communicating and even </w:t>
      </w:r>
      <w:r w:rsidR="00553342" w:rsidRPr="00E1718E">
        <w:rPr>
          <w:rFonts w:ascii="Sennheiser Office" w:eastAsia="Times New Roman" w:hAnsi="Sennheiser Office" w:cs="Arial"/>
          <w:color w:val="1F1F1F"/>
          <w:sz w:val="20"/>
          <w:szCs w:val="20"/>
        </w:rPr>
        <w:t xml:space="preserve">gaming on devices </w:t>
      </w:r>
      <w:r w:rsidR="00343082" w:rsidRPr="00E1718E">
        <w:rPr>
          <w:rFonts w:ascii="Sennheiser Office" w:eastAsia="Times New Roman" w:hAnsi="Sennheiser Office" w:cs="Arial"/>
          <w:color w:val="1F1F1F"/>
          <w:sz w:val="20"/>
          <w:szCs w:val="20"/>
        </w:rPr>
        <w:t>that put</w:t>
      </w:r>
      <w:r w:rsidR="00EC5CFA" w:rsidRPr="00E1718E">
        <w:rPr>
          <w:rFonts w:ascii="Sennheiser Office" w:eastAsia="Times New Roman" w:hAnsi="Sennheiser Office" w:cs="Arial"/>
          <w:color w:val="1F1F1F"/>
          <w:sz w:val="20"/>
          <w:szCs w:val="20"/>
        </w:rPr>
        <w:t xml:space="preserve"> </w:t>
      </w:r>
      <w:r w:rsidR="00343082" w:rsidRPr="00E1718E">
        <w:rPr>
          <w:rFonts w:ascii="Sennheiser Office" w:eastAsia="Times New Roman" w:hAnsi="Sennheiser Office" w:cs="Arial"/>
          <w:color w:val="1F1F1F"/>
          <w:sz w:val="20"/>
          <w:szCs w:val="20"/>
        </w:rPr>
        <w:t xml:space="preserve">emphasis on </w:t>
      </w:r>
      <w:r w:rsidR="00881897" w:rsidRPr="00E1718E">
        <w:rPr>
          <w:rFonts w:ascii="Sennheiser Office" w:eastAsia="Times New Roman" w:hAnsi="Sennheiser Office" w:cs="Arial"/>
          <w:color w:val="1F1F1F"/>
          <w:sz w:val="20"/>
          <w:szCs w:val="20"/>
        </w:rPr>
        <w:t xml:space="preserve">lower-latency </w:t>
      </w:r>
      <w:r w:rsidR="00EC5CFA" w:rsidRPr="00E1718E">
        <w:rPr>
          <w:rFonts w:ascii="Sennheiser Office" w:eastAsia="Times New Roman" w:hAnsi="Sennheiser Office" w:cs="Arial"/>
          <w:color w:val="1F1F1F"/>
          <w:sz w:val="20"/>
          <w:szCs w:val="20"/>
        </w:rPr>
        <w:t>performance.</w:t>
      </w:r>
    </w:p>
    <w:p w14:paraId="5B149376" w14:textId="17C7F9B1" w:rsidR="00317D5E" w:rsidRPr="00317D5E" w:rsidRDefault="00317D5E" w:rsidP="008E2F66">
      <w:pPr>
        <w:shd w:val="clear" w:color="auto" w:fill="FFFFFF" w:themeFill="background1"/>
        <w:spacing w:before="360" w:after="360" w:line="276" w:lineRule="auto"/>
        <w:rPr>
          <w:rFonts w:ascii="Sennheiser Office" w:hAnsi="Sennheiser Office" w:cs="Segoe UI"/>
          <w:color w:val="0F0F0F"/>
          <w:sz w:val="20"/>
          <w:szCs w:val="20"/>
        </w:rPr>
      </w:pPr>
      <w:r w:rsidRPr="00317D5E">
        <w:rPr>
          <w:rFonts w:ascii="Sennheiser Office" w:hAnsi="Sennheiser Office"/>
          <w:i/>
          <w:iCs/>
          <w:noProof/>
          <w:sz w:val="20"/>
          <w:szCs w:val="20"/>
        </w:rPr>
        <w:drawing>
          <wp:anchor distT="0" distB="0" distL="114300" distR="114300" simplePos="0" relativeHeight="251660288" behindDoc="0" locked="0" layoutInCell="1" allowOverlap="1" wp14:anchorId="1CF786A7" wp14:editId="4A654AFA">
            <wp:simplePos x="0" y="0"/>
            <wp:positionH relativeFrom="margin">
              <wp:posOffset>257175</wp:posOffset>
            </wp:positionH>
            <wp:positionV relativeFrom="paragraph">
              <wp:posOffset>1443990</wp:posOffset>
            </wp:positionV>
            <wp:extent cx="4829175" cy="3606165"/>
            <wp:effectExtent l="0" t="0" r="9525" b="0"/>
            <wp:wrapTopAndBottom/>
            <wp:docPr id="4" name="Picture 4" descr="A white wireless earbud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wireless earbuds in a case&#10;&#10;Description automatically generated"/>
                    <pic:cNvPicPr/>
                  </pic:nvPicPr>
                  <pic:blipFill rotWithShape="1">
                    <a:blip r:embed="rId11" cstate="print">
                      <a:extLst>
                        <a:ext uri="{28A0092B-C50C-407E-A947-70E740481C1C}">
                          <a14:useLocalDpi xmlns:a14="http://schemas.microsoft.com/office/drawing/2010/main" val="0"/>
                        </a:ext>
                      </a:extLst>
                    </a:blip>
                    <a:srcRect t="10096" b="15224"/>
                    <a:stretch/>
                  </pic:blipFill>
                  <pic:spPr bwMode="auto">
                    <a:xfrm>
                      <a:off x="0" y="0"/>
                      <a:ext cx="4829175" cy="360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7D5E">
        <w:rPr>
          <w:rFonts w:ascii="Sennheiser Office" w:hAnsi="Sennheiser Office"/>
          <w:i/>
          <w:iCs/>
          <w:sz w:val="20"/>
          <w:szCs w:val="20"/>
        </w:rPr>
        <w:t xml:space="preserve">“The Qualcomm S5 Gen 2 Sound Platform and Snapdragon Sound will deliver premium sound experiences for music, calls, and gaming with lossless music streaming, ultra-low latency and robust connectivity,” </w:t>
      </w:r>
      <w:r w:rsidRPr="00317D5E">
        <w:rPr>
          <w:rFonts w:ascii="Sennheiser Office" w:hAnsi="Sennheiser Office"/>
          <w:sz w:val="20"/>
          <w:szCs w:val="20"/>
        </w:rPr>
        <w:t>said Mike Canevaro, Director of Marketing, Qualcomm Technologies, Inc.</w:t>
      </w:r>
      <w:r w:rsidRPr="00317D5E">
        <w:rPr>
          <w:rFonts w:ascii="Sennheiser Office" w:hAnsi="Sennheiser Office"/>
          <w:i/>
          <w:iCs/>
          <w:sz w:val="20"/>
          <w:szCs w:val="20"/>
        </w:rPr>
        <w:t xml:space="preserve"> “We have a long history of collaboration with the Sennheiser brand, and we are excited to see them integrate our latest Snapdragon Sound technology to help deliver amazing wireless audio on their latest MOMENTUM True Wireless 4.”</w:t>
      </w:r>
      <w:r w:rsidRPr="00317D5E">
        <w:rPr>
          <w:rFonts w:ascii="Sennheiser Office" w:hAnsi="Sennheiser Office"/>
          <w:i/>
          <w:iCs/>
          <w:sz w:val="20"/>
          <w:szCs w:val="20"/>
        </w:rPr>
        <w:br/>
      </w:r>
      <w:r w:rsidR="0002393D" w:rsidRPr="00317D5E">
        <w:rPr>
          <w:rFonts w:ascii="Sennheiser Office" w:hAnsi="Sennheiser Office"/>
          <w:sz w:val="20"/>
          <w:szCs w:val="20"/>
        </w:rPr>
        <w:br/>
      </w:r>
    </w:p>
    <w:p w14:paraId="40906AF0" w14:textId="3D05BF6D" w:rsidR="00904B97" w:rsidRDefault="00C655BF" w:rsidP="008E2F66">
      <w:pPr>
        <w:shd w:val="clear" w:color="auto" w:fill="FFFFFF" w:themeFill="background1"/>
        <w:spacing w:before="360" w:after="360" w:line="276" w:lineRule="auto"/>
        <w:rPr>
          <w:rFonts w:ascii="Segoe UI" w:hAnsi="Segoe UI" w:cs="Segoe UI"/>
          <w:color w:val="0F0F0F"/>
        </w:rPr>
      </w:pPr>
      <w:r w:rsidRPr="00EC5CFA">
        <w:rPr>
          <w:rFonts w:ascii="Sennheiser Office" w:hAnsi="Sennheiser Office" w:cs="Segoe UI"/>
          <w:color w:val="0F0F0F"/>
          <w:sz w:val="20"/>
          <w:szCs w:val="20"/>
        </w:rPr>
        <w:t xml:space="preserve">MOMENTUM True Wireless 4 </w:t>
      </w:r>
      <w:r w:rsidR="003544FD" w:rsidRPr="00EC5CFA">
        <w:rPr>
          <w:rFonts w:ascii="Sennheiser Office" w:hAnsi="Sennheiser Office" w:cs="Segoe UI"/>
          <w:color w:val="0F0F0F"/>
          <w:sz w:val="20"/>
          <w:szCs w:val="20"/>
        </w:rPr>
        <w:t xml:space="preserve">also </w:t>
      </w:r>
      <w:r w:rsidR="00F85714" w:rsidRPr="00EC5CFA">
        <w:rPr>
          <w:rFonts w:ascii="Sennheiser Office" w:hAnsi="Sennheiser Office" w:cs="Segoe UI"/>
          <w:color w:val="0F0F0F"/>
          <w:sz w:val="20"/>
          <w:szCs w:val="20"/>
        </w:rPr>
        <w:t xml:space="preserve">offers up to </w:t>
      </w:r>
      <w:r w:rsidRPr="00EC5CFA">
        <w:rPr>
          <w:rFonts w:ascii="Sennheiser Office" w:hAnsi="Sennheiser Office" w:cs="Segoe UI"/>
          <w:color w:val="0F0F0F"/>
          <w:sz w:val="20"/>
          <w:szCs w:val="20"/>
        </w:rPr>
        <w:t>7.5</w:t>
      </w:r>
      <w:r w:rsidR="00F85714" w:rsidRPr="00EC5CFA">
        <w:rPr>
          <w:rFonts w:ascii="Sennheiser Office" w:hAnsi="Sennheiser Office" w:cs="Segoe UI"/>
          <w:color w:val="0F0F0F"/>
          <w:sz w:val="20"/>
          <w:szCs w:val="20"/>
        </w:rPr>
        <w:t xml:space="preserve"> </w:t>
      </w:r>
      <w:r w:rsidRPr="00EC5CFA">
        <w:rPr>
          <w:rFonts w:ascii="Sennheiser Office" w:hAnsi="Sennheiser Office" w:cs="Segoe UI"/>
          <w:color w:val="0F0F0F"/>
          <w:sz w:val="20"/>
          <w:szCs w:val="20"/>
        </w:rPr>
        <w:t>hour</w:t>
      </w:r>
      <w:r w:rsidR="00F85714" w:rsidRPr="00EC5CFA">
        <w:rPr>
          <w:rFonts w:ascii="Sennheiser Office" w:hAnsi="Sennheiser Office" w:cs="Segoe UI"/>
          <w:color w:val="0F0F0F"/>
          <w:sz w:val="20"/>
          <w:szCs w:val="20"/>
        </w:rPr>
        <w:t>s</w:t>
      </w:r>
      <w:r w:rsidRPr="00EC5CFA">
        <w:rPr>
          <w:rFonts w:ascii="Sennheiser Office" w:hAnsi="Sennheiser Office" w:cs="Segoe UI"/>
          <w:color w:val="0F0F0F"/>
          <w:sz w:val="20"/>
          <w:szCs w:val="20"/>
        </w:rPr>
        <w:t xml:space="preserve"> </w:t>
      </w:r>
      <w:r w:rsidR="00F85714" w:rsidRPr="00EC5CFA">
        <w:rPr>
          <w:rFonts w:ascii="Sennheiser Office" w:hAnsi="Sennheiser Office" w:cs="Segoe UI"/>
          <w:color w:val="0F0F0F"/>
          <w:sz w:val="20"/>
          <w:szCs w:val="20"/>
        </w:rPr>
        <w:t xml:space="preserve">of </w:t>
      </w:r>
      <w:r w:rsidR="009F5D59">
        <w:rPr>
          <w:rFonts w:ascii="Sennheiser Office" w:hAnsi="Sennheiser Office" w:cs="Segoe UI"/>
          <w:color w:val="0F0F0F"/>
          <w:sz w:val="20"/>
          <w:szCs w:val="20"/>
        </w:rPr>
        <w:t xml:space="preserve">continuous </w:t>
      </w:r>
      <w:r w:rsidR="00F85714" w:rsidRPr="00EC5CFA">
        <w:rPr>
          <w:rFonts w:ascii="Sennheiser Office" w:hAnsi="Sennheiser Office" w:cs="Segoe UI"/>
          <w:color w:val="0F0F0F"/>
          <w:sz w:val="20"/>
          <w:szCs w:val="20"/>
        </w:rPr>
        <w:t>audiophile-inspired</w:t>
      </w:r>
      <w:r w:rsidR="009F5D59">
        <w:rPr>
          <w:rFonts w:ascii="Sennheiser Office" w:hAnsi="Sennheiser Office" w:cs="Segoe UI"/>
          <w:color w:val="0F0F0F"/>
          <w:sz w:val="20"/>
          <w:szCs w:val="20"/>
        </w:rPr>
        <w:t xml:space="preserve"> listening</w:t>
      </w:r>
      <w:r w:rsidR="00F85714" w:rsidRPr="00EC5CFA">
        <w:rPr>
          <w:rFonts w:ascii="Sennheiser Office" w:hAnsi="Sennheiser Office" w:cs="Segoe UI"/>
          <w:color w:val="0F0F0F"/>
          <w:sz w:val="20"/>
          <w:szCs w:val="20"/>
        </w:rPr>
        <w:t xml:space="preserve">—extendable </w:t>
      </w:r>
      <w:r w:rsidRPr="00EC5CFA">
        <w:rPr>
          <w:rFonts w:ascii="Sennheiser Office" w:hAnsi="Sennheiser Office" w:cs="Segoe UI"/>
          <w:color w:val="0F0F0F"/>
          <w:sz w:val="20"/>
          <w:szCs w:val="20"/>
        </w:rPr>
        <w:t>to 30 hours with the charging case</w:t>
      </w:r>
      <w:r w:rsidR="009E771E" w:rsidRPr="00EC5CFA">
        <w:rPr>
          <w:rFonts w:ascii="Sennheiser Office" w:hAnsi="Sennheiser Office" w:cs="Segoe UI"/>
          <w:color w:val="0F0F0F"/>
          <w:sz w:val="20"/>
          <w:szCs w:val="20"/>
        </w:rPr>
        <w:t>—</w:t>
      </w:r>
      <w:r w:rsidR="00881698">
        <w:rPr>
          <w:rFonts w:ascii="Sennheiser Office" w:hAnsi="Sennheiser Office" w:cs="Segoe UI"/>
          <w:color w:val="0F0F0F"/>
          <w:sz w:val="20"/>
          <w:szCs w:val="20"/>
        </w:rPr>
        <w:t>and</w:t>
      </w:r>
      <w:r w:rsidR="009E771E" w:rsidRPr="00EC5CFA">
        <w:rPr>
          <w:rFonts w:ascii="Sennheiser Office" w:hAnsi="Sennheiser Office" w:cs="Segoe UI"/>
          <w:color w:val="0F0F0F"/>
          <w:sz w:val="20"/>
          <w:szCs w:val="20"/>
        </w:rPr>
        <w:t xml:space="preserve"> q</w:t>
      </w:r>
      <w:r w:rsidRPr="00EC5CFA">
        <w:rPr>
          <w:rFonts w:ascii="Sennheiser Office" w:hAnsi="Sennheiser Office" w:cs="Segoe UI"/>
          <w:color w:val="0F0F0F"/>
          <w:sz w:val="20"/>
          <w:szCs w:val="20"/>
        </w:rPr>
        <w:t xml:space="preserve">uick charging </w:t>
      </w:r>
      <w:r w:rsidR="009E771E" w:rsidRPr="00EC5CFA">
        <w:rPr>
          <w:rFonts w:ascii="Sennheiser Office" w:hAnsi="Sennheiser Office" w:cs="Segoe UI"/>
          <w:color w:val="0F0F0F"/>
          <w:sz w:val="20"/>
          <w:szCs w:val="20"/>
        </w:rPr>
        <w:t>capability that provide</w:t>
      </w:r>
      <w:r w:rsidR="001F21B2">
        <w:rPr>
          <w:rFonts w:ascii="Sennheiser Office" w:hAnsi="Sennheiser Office" w:cs="Segoe UI"/>
          <w:color w:val="0F0F0F"/>
          <w:sz w:val="20"/>
          <w:szCs w:val="20"/>
        </w:rPr>
        <w:t>s</w:t>
      </w:r>
      <w:r w:rsidR="009E771E" w:rsidRPr="00EC5CFA">
        <w:rPr>
          <w:rFonts w:ascii="Sennheiser Office" w:hAnsi="Sennheiser Office" w:cs="Segoe UI"/>
          <w:color w:val="0F0F0F"/>
          <w:sz w:val="20"/>
          <w:szCs w:val="20"/>
        </w:rPr>
        <w:t xml:space="preserve"> up to 1 hour of</w:t>
      </w:r>
      <w:r w:rsidR="003667A9">
        <w:rPr>
          <w:rFonts w:ascii="Sennheiser Office" w:hAnsi="Sennheiser Office" w:cs="Segoe UI"/>
          <w:color w:val="0F0F0F"/>
          <w:sz w:val="20"/>
          <w:szCs w:val="20"/>
        </w:rPr>
        <w:t xml:space="preserve"> additional</w:t>
      </w:r>
      <w:r w:rsidR="009E771E" w:rsidRPr="00EC5CFA">
        <w:rPr>
          <w:rFonts w:ascii="Sennheiser Office" w:hAnsi="Sennheiser Office" w:cs="Segoe UI"/>
          <w:color w:val="0F0F0F"/>
          <w:sz w:val="20"/>
          <w:szCs w:val="20"/>
        </w:rPr>
        <w:t xml:space="preserve"> listening from just</w:t>
      </w:r>
      <w:r w:rsidRPr="00EC5CFA">
        <w:rPr>
          <w:rFonts w:ascii="Sennheiser Office" w:hAnsi="Sennheiser Office" w:cs="Segoe UI"/>
          <w:color w:val="0F0F0F"/>
          <w:sz w:val="20"/>
          <w:szCs w:val="20"/>
        </w:rPr>
        <w:t xml:space="preserve"> 8 minutes</w:t>
      </w:r>
      <w:r w:rsidR="009E771E" w:rsidRPr="00EC5CFA">
        <w:rPr>
          <w:rFonts w:ascii="Sennheiser Office" w:hAnsi="Sennheiser Office" w:cs="Segoe UI"/>
          <w:color w:val="0F0F0F"/>
          <w:sz w:val="20"/>
          <w:szCs w:val="20"/>
        </w:rPr>
        <w:t xml:space="preserve"> of charging.</w:t>
      </w:r>
      <w:r w:rsidR="00E353FA" w:rsidRPr="00EC5CFA">
        <w:rPr>
          <w:rFonts w:ascii="Sennheiser Office" w:hAnsi="Sennheiser Office" w:cs="Segoe UI"/>
          <w:color w:val="0F0F0F"/>
          <w:sz w:val="20"/>
          <w:szCs w:val="20"/>
        </w:rPr>
        <w:t xml:space="preserve"> </w:t>
      </w:r>
      <w:r w:rsidR="00B13173" w:rsidRPr="00EC5CFA">
        <w:rPr>
          <w:rFonts w:ascii="Sennheiser Office" w:hAnsi="Sennheiser Office" w:cs="Segoe UI"/>
          <w:color w:val="0F0F0F"/>
          <w:sz w:val="20"/>
          <w:szCs w:val="20"/>
        </w:rPr>
        <w:t xml:space="preserve">The USB-C charging case means quick and convenient replenishment </w:t>
      </w:r>
      <w:r w:rsidR="00442C06" w:rsidRPr="00EC5CFA">
        <w:rPr>
          <w:rFonts w:ascii="Sennheiser Office" w:hAnsi="Sennheiser Office" w:cs="Segoe UI"/>
          <w:color w:val="0F0F0F"/>
          <w:sz w:val="20"/>
          <w:szCs w:val="20"/>
        </w:rPr>
        <w:t xml:space="preserve">virtually anywhere you take </w:t>
      </w:r>
      <w:r w:rsidR="00A408D0" w:rsidRPr="00EC5CFA">
        <w:rPr>
          <w:rFonts w:ascii="Sennheiser Office" w:hAnsi="Sennheiser Office" w:cs="Segoe UI"/>
          <w:color w:val="0F0F0F"/>
          <w:sz w:val="20"/>
          <w:szCs w:val="20"/>
        </w:rPr>
        <w:t>them</w:t>
      </w:r>
      <w:r w:rsidR="008F39CA">
        <w:rPr>
          <w:rFonts w:ascii="Sennheiser Office" w:hAnsi="Sennheiser Office" w:cs="Segoe UI"/>
          <w:color w:val="0F0F0F"/>
          <w:sz w:val="20"/>
          <w:szCs w:val="20"/>
        </w:rPr>
        <w:t>,</w:t>
      </w:r>
      <w:r w:rsidR="00A408D0" w:rsidRPr="00EC5CFA">
        <w:rPr>
          <w:rFonts w:ascii="Sennheiser Office" w:hAnsi="Sennheiser Office" w:cs="Segoe UI"/>
          <w:color w:val="0F0F0F"/>
          <w:sz w:val="20"/>
          <w:szCs w:val="20"/>
        </w:rPr>
        <w:t xml:space="preserve"> </w:t>
      </w:r>
      <w:r w:rsidR="00B13173" w:rsidRPr="00EC5CFA">
        <w:rPr>
          <w:rFonts w:ascii="Sennheiser Office" w:hAnsi="Sennheiser Office" w:cs="Segoe UI"/>
          <w:color w:val="0F0F0F"/>
          <w:sz w:val="20"/>
          <w:szCs w:val="20"/>
        </w:rPr>
        <w:t xml:space="preserve">while integrated Qi </w:t>
      </w:r>
      <w:r w:rsidR="00442C9F" w:rsidRPr="00EC5CFA">
        <w:rPr>
          <w:rFonts w:ascii="Sennheiser Office" w:hAnsi="Sennheiser Office" w:cs="Segoe UI"/>
          <w:color w:val="0F0F0F"/>
          <w:sz w:val="20"/>
          <w:szCs w:val="20"/>
        </w:rPr>
        <w:t>wireless charging</w:t>
      </w:r>
      <w:r w:rsidR="00442C06" w:rsidRPr="00EC5CFA">
        <w:rPr>
          <w:rFonts w:ascii="Sennheiser Office" w:hAnsi="Sennheiser Office" w:cs="Segoe UI"/>
          <w:color w:val="0F0F0F"/>
          <w:sz w:val="20"/>
          <w:szCs w:val="20"/>
        </w:rPr>
        <w:t xml:space="preserve"> keeps </w:t>
      </w:r>
      <w:r w:rsidR="00751C58">
        <w:rPr>
          <w:rFonts w:ascii="Sennheiser Office" w:hAnsi="Sennheiser Office" w:cs="Segoe UI"/>
          <w:color w:val="0F0F0F"/>
          <w:sz w:val="20"/>
          <w:szCs w:val="20"/>
        </w:rPr>
        <w:t xml:space="preserve">those </w:t>
      </w:r>
      <w:r w:rsidR="00572770">
        <w:rPr>
          <w:rFonts w:ascii="Sennheiser Office" w:hAnsi="Sennheiser Office" w:cs="Segoe UI"/>
          <w:color w:val="0F0F0F"/>
          <w:sz w:val="20"/>
          <w:szCs w:val="20"/>
        </w:rPr>
        <w:t xml:space="preserve">carefully curated </w:t>
      </w:r>
      <w:r w:rsidR="00442C06" w:rsidRPr="00EC5CFA">
        <w:rPr>
          <w:rFonts w:ascii="Sennheiser Office" w:hAnsi="Sennheiser Office" w:cs="Segoe UI"/>
          <w:color w:val="0F0F0F"/>
          <w:sz w:val="20"/>
          <w:szCs w:val="20"/>
        </w:rPr>
        <w:t>desktops clutter-free</w:t>
      </w:r>
      <w:r w:rsidR="00A408D0" w:rsidRPr="00EC5CFA">
        <w:rPr>
          <w:rFonts w:ascii="Sennheiser Office" w:hAnsi="Sennheiser Office" w:cs="Segoe UI"/>
          <w:color w:val="0F0F0F"/>
          <w:sz w:val="20"/>
          <w:szCs w:val="20"/>
        </w:rPr>
        <w:t xml:space="preserve">. To </w:t>
      </w:r>
      <w:r w:rsidR="002301FF" w:rsidRPr="00EC5CFA">
        <w:rPr>
          <w:rFonts w:ascii="Sennheiser Office" w:hAnsi="Sennheiser Office" w:cs="Segoe UI"/>
          <w:color w:val="0F0F0F"/>
          <w:sz w:val="20"/>
          <w:szCs w:val="20"/>
        </w:rPr>
        <w:t xml:space="preserve">ensure maximum operating life, Sennheiser has </w:t>
      </w:r>
      <w:r w:rsidR="009547CF" w:rsidRPr="00EC5CFA">
        <w:rPr>
          <w:rFonts w:ascii="Sennheiser Office" w:hAnsi="Sennheiser Office" w:cs="Segoe UI"/>
          <w:color w:val="0F0F0F"/>
          <w:sz w:val="20"/>
          <w:szCs w:val="20"/>
        </w:rPr>
        <w:t xml:space="preserve">also </w:t>
      </w:r>
      <w:r w:rsidR="00E0408B">
        <w:rPr>
          <w:rFonts w:ascii="Sennheiser Office" w:hAnsi="Sennheiser Office" w:cs="Segoe UI"/>
          <w:color w:val="0F0F0F"/>
          <w:sz w:val="20"/>
          <w:szCs w:val="20"/>
        </w:rPr>
        <w:t xml:space="preserve">upgraded </w:t>
      </w:r>
      <w:r w:rsidR="0025611B">
        <w:rPr>
          <w:rFonts w:ascii="Sennheiser Office" w:hAnsi="Sennheiser Office" w:cs="Segoe UI"/>
          <w:color w:val="0F0F0F"/>
          <w:sz w:val="20"/>
          <w:szCs w:val="20"/>
        </w:rPr>
        <w:t xml:space="preserve">the earbuds’ </w:t>
      </w:r>
      <w:r w:rsidR="00E0408B">
        <w:rPr>
          <w:rFonts w:ascii="Sennheiser Office" w:hAnsi="Sennheiser Office" w:cs="Segoe UI"/>
          <w:color w:val="0F0F0F"/>
          <w:sz w:val="20"/>
          <w:szCs w:val="20"/>
        </w:rPr>
        <w:t>long-term</w:t>
      </w:r>
      <w:r w:rsidR="003C7527" w:rsidRPr="00EC5CFA">
        <w:rPr>
          <w:rFonts w:ascii="Sennheiser Office" w:hAnsi="Sennheiser Office" w:cs="Segoe UI"/>
          <w:color w:val="0F0F0F"/>
          <w:sz w:val="20"/>
          <w:szCs w:val="20"/>
        </w:rPr>
        <w:t xml:space="preserve"> battery </w:t>
      </w:r>
      <w:r w:rsidR="00C524CD">
        <w:rPr>
          <w:rFonts w:ascii="Sennheiser Office" w:hAnsi="Sennheiser Office" w:cs="Segoe UI"/>
          <w:color w:val="0F0F0F"/>
          <w:sz w:val="20"/>
          <w:szCs w:val="20"/>
        </w:rPr>
        <w:t>performance</w:t>
      </w:r>
      <w:r w:rsidR="00450A47" w:rsidRPr="00EC5CFA">
        <w:rPr>
          <w:rFonts w:ascii="Sennheiser Office" w:hAnsi="Sennheiser Office" w:cs="Segoe UI"/>
          <w:color w:val="0F0F0F"/>
          <w:sz w:val="20"/>
          <w:szCs w:val="20"/>
        </w:rPr>
        <w:t xml:space="preserve"> </w:t>
      </w:r>
      <w:r w:rsidR="00C63A91">
        <w:rPr>
          <w:rFonts w:ascii="Sennheiser Office" w:hAnsi="Sennheiser Office" w:cs="Segoe UI"/>
          <w:color w:val="0F0F0F"/>
          <w:sz w:val="20"/>
          <w:szCs w:val="20"/>
        </w:rPr>
        <w:t>with a battery protection mode</w:t>
      </w:r>
      <w:r w:rsidR="00236479">
        <w:rPr>
          <w:rFonts w:ascii="Sennheiser Office" w:hAnsi="Sennheiser Office" w:cs="Segoe UI"/>
          <w:color w:val="0F0F0F"/>
          <w:sz w:val="20"/>
          <w:szCs w:val="20"/>
        </w:rPr>
        <w:t xml:space="preserve"> </w:t>
      </w:r>
      <w:r w:rsidR="0025611B">
        <w:rPr>
          <w:rFonts w:ascii="Sennheiser Office" w:hAnsi="Sennheiser Office" w:cs="Segoe UI"/>
          <w:color w:val="0F0F0F"/>
          <w:sz w:val="20"/>
          <w:szCs w:val="20"/>
        </w:rPr>
        <w:t>that</w:t>
      </w:r>
      <w:r w:rsidR="00236479">
        <w:rPr>
          <w:rFonts w:ascii="Sennheiser Office" w:hAnsi="Sennheiser Office" w:cs="Segoe UI"/>
          <w:color w:val="0F0F0F"/>
          <w:sz w:val="20"/>
          <w:szCs w:val="20"/>
        </w:rPr>
        <w:t xml:space="preserve"> optimizes charging cycles</w:t>
      </w:r>
      <w:r w:rsidR="00F90C73">
        <w:rPr>
          <w:rFonts w:ascii="Sennheiser Office" w:hAnsi="Sennheiser Office" w:cs="Segoe UI"/>
          <w:color w:val="0F0F0F"/>
          <w:sz w:val="20"/>
          <w:szCs w:val="20"/>
        </w:rPr>
        <w:t>.</w:t>
      </w:r>
      <w:r w:rsidR="0025611B">
        <w:rPr>
          <w:rFonts w:ascii="Sennheiser Office" w:hAnsi="Sennheiser Office" w:cs="Segoe UI"/>
          <w:color w:val="0F0F0F"/>
          <w:sz w:val="20"/>
          <w:szCs w:val="20"/>
        </w:rPr>
        <w:t xml:space="preserve"> </w:t>
      </w:r>
      <w:r w:rsidR="00F90C73">
        <w:rPr>
          <w:rFonts w:ascii="Sennheiser Office" w:hAnsi="Sennheiser Office" w:cs="Segoe UI"/>
          <w:color w:val="0F0F0F"/>
          <w:sz w:val="20"/>
          <w:szCs w:val="20"/>
        </w:rPr>
        <w:t>The resulting longevity will give consumers</w:t>
      </w:r>
      <w:r w:rsidR="00C55BBE" w:rsidRPr="00EC5CFA">
        <w:rPr>
          <w:rFonts w:ascii="Sennheiser Office" w:hAnsi="Sennheiser Office" w:cs="Segoe UI"/>
          <w:color w:val="0F0F0F"/>
          <w:sz w:val="20"/>
          <w:szCs w:val="20"/>
        </w:rPr>
        <w:t xml:space="preserve"> more listening time </w:t>
      </w:r>
      <w:r w:rsidR="00317D5E">
        <w:rPr>
          <w:i/>
          <w:iCs/>
          <w:noProof/>
        </w:rPr>
        <w:drawing>
          <wp:anchor distT="0" distB="0" distL="114300" distR="114300" simplePos="0" relativeHeight="251661312" behindDoc="0" locked="0" layoutInCell="1" allowOverlap="1" wp14:anchorId="76ABF1CD" wp14:editId="0BC9DC78">
            <wp:simplePos x="0" y="0"/>
            <wp:positionH relativeFrom="margin">
              <wp:align>center</wp:align>
            </wp:positionH>
            <wp:positionV relativeFrom="paragraph">
              <wp:posOffset>1524000</wp:posOffset>
            </wp:positionV>
            <wp:extent cx="5162550" cy="4120112"/>
            <wp:effectExtent l="0" t="0" r="0" b="0"/>
            <wp:wrapTopAndBottom/>
            <wp:docPr id="5" name="Picture 5" descr="A close-up of a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earbuds&#10;&#10;Description automatically generated"/>
                    <pic:cNvPicPr/>
                  </pic:nvPicPr>
                  <pic:blipFill rotWithShape="1">
                    <a:blip r:embed="rId12" cstate="print">
                      <a:extLst>
                        <a:ext uri="{28A0092B-C50C-407E-A947-70E740481C1C}">
                          <a14:useLocalDpi xmlns:a14="http://schemas.microsoft.com/office/drawing/2010/main" val="0"/>
                        </a:ext>
                      </a:extLst>
                    </a:blip>
                    <a:srcRect t="12179" b="8013"/>
                    <a:stretch/>
                  </pic:blipFill>
                  <pic:spPr bwMode="auto">
                    <a:xfrm>
                      <a:off x="0" y="0"/>
                      <a:ext cx="5162550" cy="4120112"/>
                    </a:xfrm>
                    <a:prstGeom prst="rect">
                      <a:avLst/>
                    </a:prstGeom>
                    <a:ln>
                      <a:noFill/>
                    </a:ln>
                    <a:extLst>
                      <a:ext uri="{53640926-AAD7-44D8-BBD7-CCE9431645EC}">
                        <a14:shadowObscured xmlns:a14="http://schemas.microsoft.com/office/drawing/2010/main"/>
                      </a:ext>
                    </a:extLst>
                  </pic:spPr>
                </pic:pic>
              </a:graphicData>
            </a:graphic>
          </wp:anchor>
        </w:drawing>
      </w:r>
      <w:r w:rsidR="00C55BBE" w:rsidRPr="00EC5CFA">
        <w:rPr>
          <w:rFonts w:ascii="Sennheiser Office" w:hAnsi="Sennheiser Office" w:cs="Segoe UI"/>
          <w:color w:val="0F0F0F"/>
          <w:sz w:val="20"/>
          <w:szCs w:val="20"/>
        </w:rPr>
        <w:t xml:space="preserve">over </w:t>
      </w:r>
      <w:r w:rsidR="00E0408B">
        <w:rPr>
          <w:rFonts w:ascii="Sennheiser Office" w:hAnsi="Sennheiser Office" w:cs="Segoe UI"/>
          <w:color w:val="0F0F0F"/>
          <w:sz w:val="20"/>
          <w:szCs w:val="20"/>
        </w:rPr>
        <w:t>a longer</w:t>
      </w:r>
      <w:r w:rsidR="00C55BBE" w:rsidRPr="00EC5CFA">
        <w:rPr>
          <w:rFonts w:ascii="Sennheiser Office" w:hAnsi="Sennheiser Office" w:cs="Segoe UI"/>
          <w:color w:val="0F0F0F"/>
          <w:sz w:val="20"/>
          <w:szCs w:val="20"/>
        </w:rPr>
        <w:t xml:space="preserve"> lifespan </w:t>
      </w:r>
      <w:r w:rsidR="00E0408B">
        <w:rPr>
          <w:rFonts w:ascii="Sennheiser Office" w:hAnsi="Sennheiser Office" w:cs="Segoe UI"/>
          <w:color w:val="0F0F0F"/>
          <w:sz w:val="20"/>
          <w:szCs w:val="20"/>
        </w:rPr>
        <w:t>with</w:t>
      </w:r>
      <w:r w:rsidR="00C55BBE" w:rsidRPr="00EC5CFA">
        <w:rPr>
          <w:rFonts w:ascii="Sennheiser Office" w:hAnsi="Sennheiser Office" w:cs="Segoe UI"/>
          <w:color w:val="0F0F0F"/>
          <w:sz w:val="20"/>
          <w:szCs w:val="20"/>
        </w:rPr>
        <w:t xml:space="preserve"> the same set of earbuds.</w:t>
      </w:r>
      <w:r w:rsidR="00C55BBE">
        <w:rPr>
          <w:rFonts w:ascii="Segoe UI" w:hAnsi="Segoe UI" w:cs="Segoe UI"/>
          <w:color w:val="0F0F0F"/>
        </w:rPr>
        <w:t xml:space="preserve"> </w:t>
      </w:r>
      <w:r w:rsidR="00931671">
        <w:rPr>
          <w:rFonts w:ascii="Segoe UI" w:hAnsi="Segoe UI" w:cs="Segoe UI"/>
          <w:color w:val="0F0F0F"/>
        </w:rPr>
        <w:t xml:space="preserve"> </w:t>
      </w:r>
    </w:p>
    <w:p w14:paraId="18564CB1" w14:textId="65ADF57A" w:rsidR="00317D5E" w:rsidRPr="00317D5E" w:rsidRDefault="00317D5E" w:rsidP="008E2F66">
      <w:pPr>
        <w:shd w:val="clear" w:color="auto" w:fill="FFFFFF" w:themeFill="background1"/>
        <w:spacing w:before="360" w:after="360" w:line="276" w:lineRule="auto"/>
        <w:rPr>
          <w:i/>
          <w:iCs/>
        </w:rPr>
      </w:pPr>
    </w:p>
    <w:p w14:paraId="4FBB42BD" w14:textId="77777777" w:rsidR="00B5034F" w:rsidRDefault="00F72269" w:rsidP="008E2F66">
      <w:pPr>
        <w:shd w:val="clear" w:color="auto" w:fill="FFFFFF"/>
        <w:spacing w:before="360" w:after="360" w:line="276" w:lineRule="auto"/>
        <w:rPr>
          <w:rFonts w:ascii="Sennheiser Office" w:eastAsia="Times New Roman" w:hAnsi="Sennheiser Office" w:cs="Arial"/>
          <w:color w:val="1F1F1F"/>
          <w:sz w:val="20"/>
          <w:szCs w:val="20"/>
        </w:rPr>
      </w:pPr>
      <w:r>
        <w:rPr>
          <w:rFonts w:ascii="Sennheiser Office" w:eastAsia="Times New Roman" w:hAnsi="Sennheiser Office" w:cs="Arial"/>
          <w:b/>
          <w:bCs/>
          <w:color w:val="1F1F1F"/>
          <w:sz w:val="20"/>
          <w:szCs w:val="20"/>
        </w:rPr>
        <w:t>The heir up there</w:t>
      </w:r>
      <w:r w:rsidR="000D384E">
        <w:rPr>
          <w:rFonts w:ascii="Sennheiser Office" w:eastAsia="Times New Roman" w:hAnsi="Sennheiser Office" w:cs="Arial"/>
          <w:b/>
          <w:bCs/>
          <w:color w:val="1F1F1F"/>
          <w:sz w:val="20"/>
          <w:szCs w:val="20"/>
        </w:rPr>
        <w:br/>
      </w:r>
      <w:r w:rsidR="00F243DA">
        <w:rPr>
          <w:rFonts w:ascii="Sennheiser Office" w:eastAsia="Times New Roman" w:hAnsi="Sennheiser Office" w:cs="Arial"/>
          <w:color w:val="1F1F1F"/>
          <w:sz w:val="20"/>
          <w:szCs w:val="20"/>
        </w:rPr>
        <w:t>While the c</w:t>
      </w:r>
      <w:r w:rsidR="00201DCF">
        <w:rPr>
          <w:rFonts w:ascii="Sennheiser Office" w:eastAsia="Times New Roman" w:hAnsi="Sennheiser Office" w:cs="Arial"/>
          <w:color w:val="1F1F1F"/>
          <w:sz w:val="20"/>
          <w:szCs w:val="20"/>
        </w:rPr>
        <w:t>utting-edge wireless tech</w:t>
      </w:r>
      <w:r w:rsidR="00E21B9C">
        <w:rPr>
          <w:rFonts w:ascii="Sennheiser Office" w:eastAsia="Times New Roman" w:hAnsi="Sennheiser Office" w:cs="Arial"/>
          <w:color w:val="1F1F1F"/>
          <w:sz w:val="20"/>
          <w:szCs w:val="20"/>
        </w:rPr>
        <w:t>nologies</w:t>
      </w:r>
      <w:r w:rsidR="00201DCF">
        <w:rPr>
          <w:rFonts w:ascii="Sennheiser Office" w:eastAsia="Times New Roman" w:hAnsi="Sennheiser Office" w:cs="Arial"/>
          <w:color w:val="1F1F1F"/>
          <w:sz w:val="20"/>
          <w:szCs w:val="20"/>
        </w:rPr>
        <w:t xml:space="preserve"> </w:t>
      </w:r>
      <w:r w:rsidR="00F243DA">
        <w:rPr>
          <w:rFonts w:ascii="Sennheiser Office" w:eastAsia="Times New Roman" w:hAnsi="Sennheiser Office" w:cs="Arial"/>
          <w:color w:val="1F1F1F"/>
          <w:sz w:val="20"/>
          <w:szCs w:val="20"/>
        </w:rPr>
        <w:t>inside</w:t>
      </w:r>
      <w:r w:rsidR="007D4E39">
        <w:rPr>
          <w:rFonts w:ascii="Sennheiser Office" w:eastAsia="Times New Roman" w:hAnsi="Sennheiser Office" w:cs="Arial"/>
          <w:color w:val="1F1F1F"/>
          <w:sz w:val="20"/>
          <w:szCs w:val="20"/>
        </w:rPr>
        <w:t xml:space="preserve"> MOMENTUM True Wireless 4</w:t>
      </w:r>
      <w:r w:rsidR="0049782C">
        <w:rPr>
          <w:rFonts w:ascii="Sennheiser Office" w:eastAsia="Times New Roman" w:hAnsi="Sennheiser Office" w:cs="Arial"/>
          <w:color w:val="1F1F1F"/>
          <w:sz w:val="20"/>
          <w:szCs w:val="20"/>
        </w:rPr>
        <w:t xml:space="preserve"> </w:t>
      </w:r>
      <w:r w:rsidR="00E21B9C">
        <w:rPr>
          <w:rFonts w:ascii="Sennheiser Office" w:eastAsia="Times New Roman" w:hAnsi="Sennheiser Office" w:cs="Arial"/>
          <w:color w:val="1F1F1F"/>
          <w:sz w:val="20"/>
          <w:szCs w:val="20"/>
        </w:rPr>
        <w:t>bring</w:t>
      </w:r>
      <w:r w:rsidR="00DB6795">
        <w:rPr>
          <w:rFonts w:ascii="Sennheiser Office" w:eastAsia="Times New Roman" w:hAnsi="Sennheiser Office" w:cs="Arial"/>
          <w:color w:val="1F1F1F"/>
          <w:sz w:val="20"/>
          <w:szCs w:val="20"/>
        </w:rPr>
        <w:t xml:space="preserve"> impressive upgrades </w:t>
      </w:r>
      <w:r w:rsidR="00E21B9C">
        <w:rPr>
          <w:rFonts w:ascii="Sennheiser Office" w:eastAsia="Times New Roman" w:hAnsi="Sennheiser Office" w:cs="Arial"/>
          <w:color w:val="1F1F1F"/>
          <w:sz w:val="20"/>
          <w:szCs w:val="20"/>
        </w:rPr>
        <w:t>compared to</w:t>
      </w:r>
      <w:r w:rsidR="00DB6795">
        <w:rPr>
          <w:rFonts w:ascii="Sennheiser Office" w:eastAsia="Times New Roman" w:hAnsi="Sennheiser Office" w:cs="Arial"/>
          <w:color w:val="1F1F1F"/>
          <w:sz w:val="20"/>
          <w:szCs w:val="20"/>
        </w:rPr>
        <w:t xml:space="preserve"> its predecessor</w:t>
      </w:r>
      <w:r w:rsidR="00572770">
        <w:rPr>
          <w:rFonts w:ascii="Sennheiser Office" w:eastAsia="Times New Roman" w:hAnsi="Sennheiser Office" w:cs="Arial"/>
          <w:color w:val="1F1F1F"/>
          <w:sz w:val="20"/>
          <w:szCs w:val="20"/>
        </w:rPr>
        <w:t>s</w:t>
      </w:r>
      <w:r w:rsidR="00E62F1A">
        <w:rPr>
          <w:rFonts w:ascii="Sennheiser Office" w:eastAsia="Times New Roman" w:hAnsi="Sennheiser Office" w:cs="Arial"/>
          <w:color w:val="1F1F1F"/>
          <w:sz w:val="20"/>
          <w:szCs w:val="20"/>
        </w:rPr>
        <w:t xml:space="preserve">, </w:t>
      </w:r>
      <w:r w:rsidR="0049782C">
        <w:rPr>
          <w:rFonts w:ascii="Sennheiser Office" w:eastAsia="Times New Roman" w:hAnsi="Sennheiser Office" w:cs="Arial"/>
          <w:color w:val="1F1F1F"/>
          <w:sz w:val="20"/>
          <w:szCs w:val="20"/>
        </w:rPr>
        <w:t xml:space="preserve">Sennheiser </w:t>
      </w:r>
      <w:r w:rsidR="00E21B9C">
        <w:rPr>
          <w:rFonts w:ascii="Sennheiser Office" w:eastAsia="Times New Roman" w:hAnsi="Sennheiser Office" w:cs="Arial"/>
          <w:color w:val="1F1F1F"/>
          <w:sz w:val="20"/>
          <w:szCs w:val="20"/>
        </w:rPr>
        <w:t xml:space="preserve">also found ways to </w:t>
      </w:r>
      <w:r w:rsidR="002A5A70">
        <w:rPr>
          <w:rFonts w:ascii="Sennheiser Office" w:eastAsia="Times New Roman" w:hAnsi="Sennheiser Office" w:cs="Arial"/>
          <w:color w:val="1F1F1F"/>
          <w:sz w:val="20"/>
          <w:szCs w:val="20"/>
        </w:rPr>
        <w:t xml:space="preserve">further </w:t>
      </w:r>
      <w:r w:rsidR="003E505C">
        <w:rPr>
          <w:rFonts w:ascii="Sennheiser Office" w:eastAsia="Times New Roman" w:hAnsi="Sennheiser Office" w:cs="Arial"/>
          <w:color w:val="1F1F1F"/>
          <w:sz w:val="20"/>
          <w:szCs w:val="20"/>
        </w:rPr>
        <w:t>enhance the acoustic</w:t>
      </w:r>
      <w:r w:rsidR="002A5A70">
        <w:rPr>
          <w:rFonts w:ascii="Sennheiser Office" w:eastAsia="Times New Roman" w:hAnsi="Sennheiser Office" w:cs="Arial"/>
          <w:color w:val="1F1F1F"/>
          <w:sz w:val="20"/>
          <w:szCs w:val="20"/>
        </w:rPr>
        <w:t xml:space="preserve">al </w:t>
      </w:r>
      <w:r w:rsidR="003E505C">
        <w:rPr>
          <w:rFonts w:ascii="Sennheiser Office" w:eastAsia="Times New Roman" w:hAnsi="Sennheiser Office" w:cs="Arial"/>
          <w:color w:val="1F1F1F"/>
          <w:sz w:val="20"/>
          <w:szCs w:val="20"/>
        </w:rPr>
        <w:t>experience</w:t>
      </w:r>
      <w:r w:rsidR="002A5A70">
        <w:rPr>
          <w:rFonts w:ascii="Sennheiser Office" w:eastAsia="Times New Roman" w:hAnsi="Sennheiser Office" w:cs="Arial"/>
          <w:color w:val="1F1F1F"/>
          <w:sz w:val="20"/>
          <w:szCs w:val="20"/>
        </w:rPr>
        <w:t>, too.</w:t>
      </w:r>
      <w:r w:rsidR="00C63E0F">
        <w:rPr>
          <w:rFonts w:ascii="Sennheiser Office" w:eastAsia="Times New Roman" w:hAnsi="Sennheiser Office" w:cs="Arial"/>
          <w:color w:val="1F1F1F"/>
          <w:sz w:val="20"/>
          <w:szCs w:val="20"/>
        </w:rPr>
        <w:t xml:space="preserve"> </w:t>
      </w:r>
      <w:r w:rsidR="00F805AD">
        <w:rPr>
          <w:rFonts w:ascii="Sennheiser Office" w:eastAsia="Times New Roman" w:hAnsi="Sennheiser Office" w:cs="Arial"/>
          <w:color w:val="1F1F1F"/>
          <w:sz w:val="20"/>
          <w:szCs w:val="20"/>
        </w:rPr>
        <w:t>The</w:t>
      </w:r>
      <w:r w:rsidR="009B072E">
        <w:rPr>
          <w:rFonts w:ascii="Sennheiser Office" w:eastAsia="Times New Roman" w:hAnsi="Sennheiser Office" w:cs="Arial"/>
          <w:color w:val="1F1F1F"/>
          <w:sz w:val="20"/>
          <w:szCs w:val="20"/>
        </w:rPr>
        <w:t xml:space="preserve"> </w:t>
      </w:r>
      <w:r w:rsidR="00F805AD">
        <w:rPr>
          <w:rFonts w:ascii="Sennheiser Office" w:eastAsia="Times New Roman" w:hAnsi="Sennheiser Office" w:cs="Arial"/>
          <w:color w:val="1F1F1F"/>
          <w:sz w:val="20"/>
          <w:szCs w:val="20"/>
        </w:rPr>
        <w:t>s</w:t>
      </w:r>
      <w:r w:rsidR="009B072E">
        <w:rPr>
          <w:rFonts w:ascii="Sennheiser Office" w:eastAsia="Times New Roman" w:hAnsi="Sennheiser Office" w:cs="Arial"/>
          <w:color w:val="1F1F1F"/>
          <w:sz w:val="20"/>
          <w:szCs w:val="20"/>
        </w:rPr>
        <w:t xml:space="preserve">ix-microphone array </w:t>
      </w:r>
      <w:r w:rsidR="00F805AD">
        <w:rPr>
          <w:rFonts w:ascii="Sennheiser Office" w:eastAsia="Times New Roman" w:hAnsi="Sennheiser Office" w:cs="Arial"/>
          <w:color w:val="1F1F1F"/>
          <w:sz w:val="20"/>
          <w:szCs w:val="20"/>
        </w:rPr>
        <w:t xml:space="preserve">improves </w:t>
      </w:r>
      <w:r w:rsidR="00623655">
        <w:rPr>
          <w:rFonts w:ascii="Sennheiser Office" w:eastAsia="Times New Roman" w:hAnsi="Sennheiser Office" w:cs="Arial"/>
          <w:color w:val="1F1F1F"/>
          <w:sz w:val="20"/>
          <w:szCs w:val="20"/>
        </w:rPr>
        <w:t xml:space="preserve">both voice pickup and the effectiveness of the Adaptive Noise Cancelling </w:t>
      </w:r>
      <w:r w:rsidR="00EA09CE">
        <w:rPr>
          <w:rFonts w:ascii="Sennheiser Office" w:eastAsia="Times New Roman" w:hAnsi="Sennheiser Office" w:cs="Arial"/>
          <w:color w:val="1F1F1F"/>
          <w:sz w:val="20"/>
          <w:szCs w:val="20"/>
        </w:rPr>
        <w:t>system</w:t>
      </w:r>
      <w:r w:rsidR="00A36E5D">
        <w:rPr>
          <w:rFonts w:ascii="Sennheiser Office" w:eastAsia="Times New Roman" w:hAnsi="Sennheiser Office" w:cs="Arial"/>
          <w:color w:val="1F1F1F"/>
          <w:sz w:val="20"/>
          <w:szCs w:val="20"/>
        </w:rPr>
        <w:t xml:space="preserve"> with faster</w:t>
      </w:r>
      <w:r w:rsidR="00DC3F3E">
        <w:rPr>
          <w:rFonts w:ascii="Sennheiser Office" w:eastAsia="Times New Roman" w:hAnsi="Sennheiser Office" w:cs="Arial"/>
          <w:color w:val="1F1F1F"/>
          <w:sz w:val="20"/>
          <w:szCs w:val="20"/>
        </w:rPr>
        <w:t xml:space="preserve"> and stronger</w:t>
      </w:r>
      <w:r w:rsidR="00A36E5D">
        <w:rPr>
          <w:rFonts w:ascii="Sennheiser Office" w:eastAsia="Times New Roman" w:hAnsi="Sennheiser Office" w:cs="Arial"/>
          <w:color w:val="1F1F1F"/>
          <w:sz w:val="20"/>
          <w:szCs w:val="20"/>
        </w:rPr>
        <w:t xml:space="preserve"> </w:t>
      </w:r>
      <w:r w:rsidR="00DC3F3E">
        <w:rPr>
          <w:rFonts w:ascii="Sennheiser Office" w:eastAsia="Times New Roman" w:hAnsi="Sennheiser Office" w:cs="Arial"/>
          <w:color w:val="1F1F1F"/>
          <w:sz w:val="20"/>
          <w:szCs w:val="20"/>
        </w:rPr>
        <w:t>reaction</w:t>
      </w:r>
      <w:r w:rsidR="00A36E5D">
        <w:rPr>
          <w:rFonts w:ascii="Sennheiser Office" w:eastAsia="Times New Roman" w:hAnsi="Sennheiser Office" w:cs="Arial"/>
          <w:color w:val="1F1F1F"/>
          <w:sz w:val="20"/>
          <w:szCs w:val="20"/>
        </w:rPr>
        <w:t xml:space="preserve"> to the</w:t>
      </w:r>
      <w:r w:rsidR="00DC3F3E">
        <w:rPr>
          <w:rFonts w:ascii="Sennheiser Office" w:eastAsia="Times New Roman" w:hAnsi="Sennheiser Office" w:cs="Arial"/>
          <w:color w:val="1F1F1F"/>
          <w:sz w:val="20"/>
          <w:szCs w:val="20"/>
        </w:rPr>
        <w:t xml:space="preserve"> wearer’s</w:t>
      </w:r>
      <w:r w:rsidR="00A36E5D">
        <w:rPr>
          <w:rFonts w:ascii="Sennheiser Office" w:eastAsia="Times New Roman" w:hAnsi="Sennheiser Office" w:cs="Arial"/>
          <w:color w:val="1F1F1F"/>
          <w:sz w:val="20"/>
          <w:szCs w:val="20"/>
        </w:rPr>
        <w:t xml:space="preserve"> environment</w:t>
      </w:r>
      <w:r w:rsidR="00DC3F3E">
        <w:rPr>
          <w:rFonts w:ascii="Sennheiser Office" w:eastAsia="Times New Roman" w:hAnsi="Sennheiser Office" w:cs="Arial"/>
          <w:color w:val="1F1F1F"/>
          <w:sz w:val="20"/>
          <w:szCs w:val="20"/>
        </w:rPr>
        <w:t xml:space="preserve">al noise </w:t>
      </w:r>
      <w:r w:rsidR="00B4398B">
        <w:rPr>
          <w:rFonts w:ascii="Sennheiser Office" w:eastAsia="Times New Roman" w:hAnsi="Sennheiser Office" w:cs="Arial"/>
          <w:color w:val="1F1F1F"/>
          <w:sz w:val="20"/>
          <w:szCs w:val="20"/>
        </w:rPr>
        <w:t>scenes</w:t>
      </w:r>
      <w:r w:rsidR="00DC3F3E">
        <w:rPr>
          <w:rFonts w:ascii="Sennheiser Office" w:eastAsia="Times New Roman" w:hAnsi="Sennheiser Office" w:cs="Arial"/>
          <w:color w:val="1F1F1F"/>
          <w:sz w:val="20"/>
          <w:szCs w:val="20"/>
        </w:rPr>
        <w:t xml:space="preserve">. </w:t>
      </w:r>
      <w:r w:rsidR="00565A98">
        <w:rPr>
          <w:rFonts w:ascii="Sennheiser Office" w:eastAsia="Times New Roman" w:hAnsi="Sennheiser Office" w:cs="Arial"/>
          <w:color w:val="1F1F1F"/>
          <w:sz w:val="20"/>
          <w:szCs w:val="20"/>
        </w:rPr>
        <w:t xml:space="preserve">An adaptive equalizer monitors the frequency makeup of incoming </w:t>
      </w:r>
      <w:r w:rsidR="00C153E6">
        <w:rPr>
          <w:rFonts w:ascii="Sennheiser Office" w:eastAsia="Times New Roman" w:hAnsi="Sennheiser Office" w:cs="Arial"/>
          <w:color w:val="1F1F1F"/>
          <w:sz w:val="20"/>
          <w:szCs w:val="20"/>
        </w:rPr>
        <w:t xml:space="preserve">audio streams for a more consistent sound across musical genres or content types such as movies, podcasts, and </w:t>
      </w:r>
      <w:r w:rsidR="001F0163">
        <w:rPr>
          <w:rFonts w:ascii="Sennheiser Office" w:eastAsia="Times New Roman" w:hAnsi="Sennheiser Office" w:cs="Arial"/>
          <w:color w:val="1F1F1F"/>
          <w:sz w:val="20"/>
          <w:szCs w:val="20"/>
        </w:rPr>
        <w:t>games</w:t>
      </w:r>
      <w:r w:rsidR="0039409D">
        <w:rPr>
          <w:rFonts w:ascii="Sennheiser Office" w:eastAsia="Times New Roman" w:hAnsi="Sennheiser Office" w:cs="Arial"/>
          <w:color w:val="1F1F1F"/>
          <w:sz w:val="20"/>
          <w:szCs w:val="20"/>
        </w:rPr>
        <w:t>, while the popular Sound Personalization</w:t>
      </w:r>
      <w:r w:rsidR="00321623">
        <w:rPr>
          <w:rFonts w:ascii="Sennheiser Office" w:eastAsia="Times New Roman" w:hAnsi="Sennheiser Office" w:cs="Arial"/>
          <w:color w:val="1F1F1F"/>
          <w:sz w:val="20"/>
          <w:szCs w:val="20"/>
        </w:rPr>
        <w:t xml:space="preserve">, Sound Zone, and Sound Check features are </w:t>
      </w:r>
      <w:r w:rsidR="002378B9">
        <w:rPr>
          <w:rFonts w:ascii="Sennheiser Office" w:eastAsia="Times New Roman" w:hAnsi="Sennheiser Office" w:cs="Arial"/>
          <w:color w:val="1F1F1F"/>
          <w:sz w:val="20"/>
          <w:szCs w:val="20"/>
        </w:rPr>
        <w:t>brought into this new generation of hardware</w:t>
      </w:r>
      <w:r w:rsidR="00321623">
        <w:rPr>
          <w:rFonts w:ascii="Sennheiser Office" w:eastAsia="Times New Roman" w:hAnsi="Sennheiser Office" w:cs="Arial"/>
          <w:color w:val="1F1F1F"/>
          <w:sz w:val="20"/>
          <w:szCs w:val="20"/>
        </w:rPr>
        <w:t xml:space="preserve"> via the Smart Control App (iOS and Android).</w:t>
      </w:r>
      <w:r w:rsidR="00EF0D3F">
        <w:rPr>
          <w:rFonts w:ascii="Sennheiser Office" w:eastAsia="Times New Roman" w:hAnsi="Sennheiser Office" w:cs="Arial"/>
          <w:color w:val="1F1F1F"/>
          <w:sz w:val="20"/>
          <w:szCs w:val="20"/>
        </w:rPr>
        <w:t xml:space="preserve"> </w:t>
      </w:r>
    </w:p>
    <w:p w14:paraId="35959E86" w14:textId="2D08E871" w:rsidR="00F84B40" w:rsidRDefault="00EF0D3F" w:rsidP="008E2F66">
      <w:pPr>
        <w:shd w:val="clear" w:color="auto" w:fill="FFFFFF"/>
        <w:spacing w:before="360" w:after="360" w:line="276" w:lineRule="auto"/>
        <w:rPr>
          <w:rFonts w:ascii="Sennheiser Office" w:eastAsia="Times New Roman" w:hAnsi="Sennheiser Office" w:cs="Arial"/>
          <w:color w:val="1F1F1F"/>
          <w:sz w:val="20"/>
          <w:szCs w:val="20"/>
        </w:rPr>
      </w:pPr>
      <w:r>
        <w:rPr>
          <w:rFonts w:ascii="Sennheiser Office" w:eastAsia="Times New Roman" w:hAnsi="Sennheiser Office" w:cs="Arial"/>
          <w:color w:val="1F1F1F"/>
          <w:sz w:val="20"/>
          <w:szCs w:val="20"/>
        </w:rPr>
        <w:t>Lastly, a revised ear</w:t>
      </w:r>
      <w:r w:rsidR="00180C2F">
        <w:rPr>
          <w:rFonts w:ascii="Sennheiser Office" w:eastAsia="Times New Roman" w:hAnsi="Sennheiser Office" w:cs="Arial"/>
          <w:color w:val="1F1F1F"/>
          <w:sz w:val="20"/>
          <w:szCs w:val="20"/>
        </w:rPr>
        <w:t xml:space="preserve"> </w:t>
      </w:r>
      <w:r>
        <w:rPr>
          <w:rFonts w:ascii="Sennheiser Office" w:eastAsia="Times New Roman" w:hAnsi="Sennheiser Office" w:cs="Arial"/>
          <w:color w:val="1F1F1F"/>
          <w:sz w:val="20"/>
          <w:szCs w:val="20"/>
        </w:rPr>
        <w:t xml:space="preserve">tip and nozzle design offer better protection from </w:t>
      </w:r>
      <w:r w:rsidR="00C15F78">
        <w:rPr>
          <w:rFonts w:ascii="Sennheiser Office" w:eastAsia="Times New Roman" w:hAnsi="Sennheiser Office" w:cs="Arial"/>
          <w:color w:val="1F1F1F"/>
          <w:sz w:val="20"/>
          <w:szCs w:val="20"/>
        </w:rPr>
        <w:t xml:space="preserve">earwax, letting </w:t>
      </w:r>
      <w:r w:rsidR="006B43A6">
        <w:rPr>
          <w:rFonts w:ascii="Sennheiser Office" w:eastAsia="Times New Roman" w:hAnsi="Sennheiser Office" w:cs="Arial"/>
          <w:color w:val="1F1F1F"/>
          <w:sz w:val="20"/>
          <w:szCs w:val="20"/>
        </w:rPr>
        <w:t xml:space="preserve">audio enthusiasts </w:t>
      </w:r>
      <w:r w:rsidR="006940E3">
        <w:rPr>
          <w:rFonts w:ascii="Sennheiser Office" w:eastAsia="Times New Roman" w:hAnsi="Sennheiser Office" w:cs="Arial"/>
          <w:color w:val="1F1F1F"/>
          <w:sz w:val="20"/>
          <w:szCs w:val="20"/>
        </w:rPr>
        <w:t>lose</w:t>
      </w:r>
      <w:r w:rsidR="006B43A6">
        <w:rPr>
          <w:rFonts w:ascii="Sennheiser Office" w:eastAsia="Times New Roman" w:hAnsi="Sennheiser Office" w:cs="Arial"/>
          <w:color w:val="1F1F1F"/>
          <w:sz w:val="20"/>
          <w:szCs w:val="20"/>
        </w:rPr>
        <w:t xml:space="preserve"> themselves </w:t>
      </w:r>
      <w:r w:rsidR="006940E3">
        <w:rPr>
          <w:rFonts w:ascii="Sennheiser Office" w:eastAsia="Times New Roman" w:hAnsi="Sennheiser Office" w:cs="Arial"/>
          <w:color w:val="1F1F1F"/>
          <w:sz w:val="20"/>
          <w:szCs w:val="20"/>
        </w:rPr>
        <w:t>in</w:t>
      </w:r>
      <w:r w:rsidR="006B43A6">
        <w:rPr>
          <w:rFonts w:ascii="Sennheiser Office" w:eastAsia="Times New Roman" w:hAnsi="Sennheiser Office" w:cs="Arial"/>
          <w:color w:val="1F1F1F"/>
          <w:sz w:val="20"/>
          <w:szCs w:val="20"/>
        </w:rPr>
        <w:t xml:space="preserve"> the </w:t>
      </w:r>
      <w:r w:rsidR="00494FE3">
        <w:rPr>
          <w:rFonts w:ascii="Sennheiser Office" w:eastAsia="Times New Roman" w:hAnsi="Sennheiser Office" w:cs="Arial"/>
          <w:color w:val="1F1F1F"/>
          <w:sz w:val="20"/>
          <w:szCs w:val="20"/>
        </w:rPr>
        <w:t xml:space="preserve">evolved </w:t>
      </w:r>
      <w:r w:rsidR="006B43A6">
        <w:rPr>
          <w:rFonts w:ascii="Sennheiser Office" w:eastAsia="Times New Roman" w:hAnsi="Sennheiser Office" w:cs="Arial"/>
          <w:color w:val="1F1F1F"/>
          <w:sz w:val="20"/>
          <w:szCs w:val="20"/>
        </w:rPr>
        <w:t xml:space="preserve">tuning; smoother treble response </w:t>
      </w:r>
      <w:r w:rsidR="00494FE3">
        <w:rPr>
          <w:rFonts w:ascii="Sennheiser Office" w:eastAsia="Times New Roman" w:hAnsi="Sennheiser Office" w:cs="Arial"/>
          <w:color w:val="1F1F1F"/>
          <w:sz w:val="20"/>
          <w:szCs w:val="20"/>
        </w:rPr>
        <w:t xml:space="preserve">accompanies </w:t>
      </w:r>
      <w:r w:rsidR="00E55139">
        <w:rPr>
          <w:rFonts w:ascii="Sennheiser Office" w:eastAsia="Times New Roman" w:hAnsi="Sennheiser Office" w:cs="Arial"/>
          <w:color w:val="1F1F1F"/>
          <w:sz w:val="20"/>
          <w:szCs w:val="20"/>
        </w:rPr>
        <w:t>extensive</w:t>
      </w:r>
      <w:r w:rsidR="00494FE3">
        <w:rPr>
          <w:rFonts w:ascii="Sennheiser Office" w:eastAsia="Times New Roman" w:hAnsi="Sennheiser Office" w:cs="Arial"/>
          <w:color w:val="1F1F1F"/>
          <w:sz w:val="20"/>
          <w:szCs w:val="20"/>
        </w:rPr>
        <w:t xml:space="preserve"> bass and effortless midrange </w:t>
      </w:r>
      <w:r w:rsidR="00E55139">
        <w:rPr>
          <w:rFonts w:ascii="Sennheiser Office" w:eastAsia="Times New Roman" w:hAnsi="Sennheiser Office" w:cs="Arial"/>
          <w:color w:val="1F1F1F"/>
          <w:sz w:val="20"/>
          <w:szCs w:val="20"/>
        </w:rPr>
        <w:t xml:space="preserve">performance </w:t>
      </w:r>
      <w:r w:rsidR="00494FE3">
        <w:rPr>
          <w:rFonts w:ascii="Sennheiser Office" w:eastAsia="Times New Roman" w:hAnsi="Sennheiser Office" w:cs="Arial"/>
          <w:color w:val="1F1F1F"/>
          <w:sz w:val="20"/>
          <w:szCs w:val="20"/>
        </w:rPr>
        <w:t>typical</w:t>
      </w:r>
      <w:r w:rsidR="00D30953">
        <w:rPr>
          <w:rFonts w:ascii="Sennheiser Office" w:eastAsia="Times New Roman" w:hAnsi="Sennheiser Office" w:cs="Arial"/>
          <w:color w:val="1F1F1F"/>
          <w:sz w:val="20"/>
          <w:szCs w:val="20"/>
        </w:rPr>
        <w:t xml:space="preserve"> </w:t>
      </w:r>
      <w:r w:rsidR="001D17BE">
        <w:rPr>
          <w:rFonts w:ascii="Sennheiser Office" w:eastAsia="Times New Roman" w:hAnsi="Sennheiser Office" w:cs="Arial"/>
          <w:color w:val="1F1F1F"/>
          <w:sz w:val="20"/>
          <w:szCs w:val="20"/>
        </w:rPr>
        <w:t>of</w:t>
      </w:r>
      <w:r w:rsidR="00494FE3">
        <w:rPr>
          <w:rFonts w:ascii="Sennheiser Office" w:eastAsia="Times New Roman" w:hAnsi="Sennheiser Office" w:cs="Arial"/>
          <w:color w:val="1F1F1F"/>
          <w:sz w:val="20"/>
          <w:szCs w:val="20"/>
        </w:rPr>
        <w:t xml:space="preserve"> Sennheiser</w:t>
      </w:r>
      <w:r w:rsidR="001D17BE">
        <w:rPr>
          <w:rFonts w:ascii="Sennheiser Office" w:eastAsia="Times New Roman" w:hAnsi="Sennheiser Office" w:cs="Arial"/>
          <w:color w:val="1F1F1F"/>
          <w:sz w:val="20"/>
          <w:szCs w:val="20"/>
        </w:rPr>
        <w:t>’s</w:t>
      </w:r>
      <w:r w:rsidR="00494FE3">
        <w:rPr>
          <w:rFonts w:ascii="Sennheiser Office" w:eastAsia="Times New Roman" w:hAnsi="Sennheiser Office" w:cs="Arial"/>
          <w:color w:val="1F1F1F"/>
          <w:sz w:val="20"/>
          <w:szCs w:val="20"/>
        </w:rPr>
        <w:t xml:space="preserve"> audiophile headphones</w:t>
      </w:r>
      <w:r w:rsidR="00D30953">
        <w:rPr>
          <w:rFonts w:ascii="Sennheiser Office" w:eastAsia="Times New Roman" w:hAnsi="Sennheiser Office" w:cs="Arial"/>
          <w:color w:val="1F1F1F"/>
          <w:sz w:val="20"/>
          <w:szCs w:val="20"/>
        </w:rPr>
        <w:t>.</w:t>
      </w:r>
      <w:r w:rsidR="00B5034F">
        <w:rPr>
          <w:rFonts w:ascii="Sennheiser Office" w:eastAsia="Times New Roman" w:hAnsi="Sennheiser Office" w:cs="Arial"/>
          <w:color w:val="1F1F1F"/>
          <w:sz w:val="20"/>
          <w:szCs w:val="20"/>
        </w:rPr>
        <w:t xml:space="preserve"> </w:t>
      </w:r>
      <w:r w:rsidR="00F046C4">
        <w:rPr>
          <w:rFonts w:ascii="Sennheiser Office" w:eastAsia="Times New Roman" w:hAnsi="Sennheiser Office" w:cs="Arial"/>
          <w:color w:val="1F1F1F"/>
          <w:sz w:val="20"/>
          <w:szCs w:val="20"/>
        </w:rPr>
        <w:t xml:space="preserve">MOMENTUM True Wireless 4 </w:t>
      </w:r>
      <w:r w:rsidR="00CC4AEA">
        <w:rPr>
          <w:rFonts w:ascii="Sennheiser Office" w:eastAsia="Times New Roman" w:hAnsi="Sennheiser Office" w:cs="Arial"/>
          <w:color w:val="1F1F1F"/>
          <w:sz w:val="20"/>
          <w:szCs w:val="20"/>
        </w:rPr>
        <w:t xml:space="preserve">also </w:t>
      </w:r>
      <w:r w:rsidR="00F046C4">
        <w:rPr>
          <w:rFonts w:ascii="Sennheiser Office" w:eastAsia="Times New Roman" w:hAnsi="Sennheiser Office" w:cs="Arial"/>
          <w:color w:val="1F1F1F"/>
          <w:sz w:val="20"/>
          <w:szCs w:val="20"/>
        </w:rPr>
        <w:t xml:space="preserve">ships with a comprehensive fit kit, letting </w:t>
      </w:r>
      <w:r w:rsidR="003F7053">
        <w:rPr>
          <w:rFonts w:ascii="Sennheiser Office" w:eastAsia="Times New Roman" w:hAnsi="Sennheiser Office" w:cs="Arial"/>
          <w:color w:val="1F1F1F"/>
          <w:sz w:val="20"/>
          <w:szCs w:val="20"/>
        </w:rPr>
        <w:t xml:space="preserve">consumers find the perfect balance of comfort and stability using various sizes of </w:t>
      </w:r>
      <w:r w:rsidR="00234828">
        <w:rPr>
          <w:rFonts w:ascii="Sennheiser Office" w:eastAsia="Times New Roman" w:hAnsi="Sennheiser Office" w:cs="Arial"/>
          <w:color w:val="1F1F1F"/>
          <w:sz w:val="20"/>
          <w:szCs w:val="20"/>
        </w:rPr>
        <w:t xml:space="preserve">included </w:t>
      </w:r>
      <w:r w:rsidR="003F7053">
        <w:rPr>
          <w:rFonts w:ascii="Sennheiser Office" w:eastAsia="Times New Roman" w:hAnsi="Sennheiser Office" w:cs="Arial"/>
          <w:color w:val="1F1F1F"/>
          <w:sz w:val="20"/>
          <w:szCs w:val="20"/>
        </w:rPr>
        <w:t>ear tips and ear fins</w:t>
      </w:r>
      <w:r w:rsidR="00234828">
        <w:rPr>
          <w:rFonts w:ascii="Sennheiser Office" w:eastAsia="Times New Roman" w:hAnsi="Sennheiser Office" w:cs="Arial"/>
          <w:color w:val="1F1F1F"/>
          <w:sz w:val="20"/>
          <w:szCs w:val="20"/>
        </w:rPr>
        <w:t xml:space="preserve">—guided by a </w:t>
      </w:r>
      <w:r w:rsidR="004031A5">
        <w:rPr>
          <w:rFonts w:ascii="Sennheiser Office" w:eastAsia="Times New Roman" w:hAnsi="Sennheiser Office" w:cs="Arial"/>
          <w:color w:val="1F1F1F"/>
          <w:sz w:val="20"/>
          <w:szCs w:val="20"/>
        </w:rPr>
        <w:t xml:space="preserve">clever </w:t>
      </w:r>
      <w:r w:rsidR="00234828">
        <w:rPr>
          <w:rFonts w:ascii="Sennheiser Office" w:eastAsia="Times New Roman" w:hAnsi="Sennheiser Office" w:cs="Arial"/>
          <w:color w:val="1F1F1F"/>
          <w:sz w:val="20"/>
          <w:szCs w:val="20"/>
        </w:rPr>
        <w:t>fit test built right into the Smart Control app</w:t>
      </w:r>
      <w:r w:rsidR="004031A5">
        <w:rPr>
          <w:rFonts w:ascii="Sennheiser Office" w:eastAsia="Times New Roman" w:hAnsi="Sennheiser Office" w:cs="Arial"/>
          <w:color w:val="1F1F1F"/>
          <w:sz w:val="20"/>
          <w:szCs w:val="20"/>
        </w:rPr>
        <w:t>, ensuring optimum bass response and noise cancelling performance for every listener.</w:t>
      </w:r>
    </w:p>
    <w:p w14:paraId="7D8294AC" w14:textId="69D5A4EF" w:rsidR="00CC4AEA" w:rsidRPr="00CC4AEA" w:rsidRDefault="00CC4AEA" w:rsidP="008E2F66">
      <w:pPr>
        <w:pStyle w:val="paragraph"/>
        <w:spacing w:before="0" w:beforeAutospacing="0" w:after="0" w:afterAutospacing="0" w:line="276" w:lineRule="auto"/>
        <w:ind w:right="22"/>
        <w:jc w:val="both"/>
        <w:rPr>
          <w:rFonts w:ascii="Sennheiser Office" w:hAnsi="Sennheiser Office" w:cs="Segoe UI"/>
          <w:i/>
          <w:iCs/>
          <w:sz w:val="20"/>
          <w:szCs w:val="20"/>
          <w:lang w:val="en-US"/>
        </w:rPr>
      </w:pPr>
      <w:r w:rsidRPr="00317D5E">
        <w:rPr>
          <w:rStyle w:val="normaltextrun"/>
          <w:rFonts w:ascii="Sennheiser Office" w:hAnsi="Sennheiser Office" w:cs="Segoe UI"/>
          <w:sz w:val="20"/>
          <w:szCs w:val="20"/>
          <w:lang w:val="en-US"/>
        </w:rPr>
        <w:t>Foppe expanded,</w:t>
      </w:r>
      <w:r>
        <w:rPr>
          <w:rStyle w:val="normaltextrun"/>
          <w:rFonts w:ascii="Sennheiser Office" w:hAnsi="Sennheiser Office" w:cs="Segoe UI"/>
          <w:i/>
          <w:iCs/>
          <w:sz w:val="20"/>
          <w:szCs w:val="20"/>
          <w:lang w:val="en-US"/>
        </w:rPr>
        <w:t xml:space="preserve"> </w:t>
      </w:r>
      <w:r w:rsidRPr="0087202A">
        <w:rPr>
          <w:rStyle w:val="normaltextrun"/>
          <w:rFonts w:ascii="Sennheiser Office" w:hAnsi="Sennheiser Office" w:cs="Segoe UI"/>
          <w:i/>
          <w:iCs/>
          <w:sz w:val="20"/>
          <w:szCs w:val="20"/>
          <w:lang w:val="en-US"/>
        </w:rPr>
        <w:t>“</w:t>
      </w:r>
      <w:r>
        <w:rPr>
          <w:rStyle w:val="normaltextrun"/>
          <w:rFonts w:ascii="Sennheiser Office" w:hAnsi="Sennheiser Office" w:cs="Segoe UI"/>
          <w:i/>
          <w:iCs/>
          <w:sz w:val="20"/>
          <w:szCs w:val="20"/>
          <w:lang w:val="en-US"/>
        </w:rPr>
        <w:t>Beyond hundreds of millions of streaming hi-res music tracks are powerful ways to improve your life with wireless audio. Imagine interacting with museum exhibits while on vacation, then tapping into a sports television broadcasts at a noisy airport bar while awaiting your flight home, and finally enjoying a serene movie theater experience in your seat—all with one set of earbuds. MOMENTUM True Wireless 4 is already equipped to handle it all.”</w:t>
      </w:r>
      <w:r w:rsidRPr="0087202A">
        <w:rPr>
          <w:rStyle w:val="normaltextrun"/>
          <w:rFonts w:ascii="Sennheiser Office" w:hAnsi="Sennheiser Office" w:cs="Segoe UI"/>
          <w:i/>
          <w:iCs/>
          <w:sz w:val="20"/>
          <w:szCs w:val="20"/>
          <w:lang w:val="en-US"/>
        </w:rPr>
        <w:t xml:space="preserve"> </w:t>
      </w:r>
    </w:p>
    <w:p w14:paraId="17498E98" w14:textId="77777777" w:rsidR="00317D5E" w:rsidRDefault="00317D5E" w:rsidP="008E2F66">
      <w:pPr>
        <w:pStyle w:val="paragraph"/>
        <w:spacing w:beforeAutospacing="0" w:after="0" w:afterAutospacing="0" w:line="276" w:lineRule="auto"/>
        <w:ind w:right="29"/>
        <w:rPr>
          <w:rStyle w:val="normaltextrun"/>
          <w:rFonts w:ascii="Sennheiser Office" w:hAnsi="Sennheiser Office" w:cs="Segoe UI"/>
          <w:sz w:val="20"/>
          <w:szCs w:val="20"/>
          <w:lang w:val="en-US"/>
        </w:rPr>
      </w:pPr>
    </w:p>
    <w:p w14:paraId="4D756E60" w14:textId="79CEC0DD" w:rsidR="00CA6068" w:rsidRPr="005D262A" w:rsidRDefault="009B5AA1" w:rsidP="008E2F66">
      <w:pPr>
        <w:pStyle w:val="paragraph"/>
        <w:spacing w:beforeAutospacing="0" w:after="0" w:afterAutospacing="0" w:line="276" w:lineRule="auto"/>
        <w:ind w:right="29"/>
        <w:rPr>
          <w:rStyle w:val="normaltextrun"/>
          <w:rFonts w:ascii="Sennheiser Office" w:hAnsi="Sennheiser Office" w:cs="Segoe UI"/>
          <w:i/>
          <w:iCs/>
          <w:color w:val="000000" w:themeColor="text1"/>
          <w:sz w:val="20"/>
          <w:szCs w:val="20"/>
          <w:lang w:val="en-US"/>
        </w:rPr>
      </w:pPr>
      <w:r w:rsidRPr="009B5AA1">
        <w:rPr>
          <w:rStyle w:val="normaltextrun"/>
          <w:rFonts w:ascii="Sennheiser Office" w:hAnsi="Sennheiser Office" w:cs="Segoe UI"/>
          <w:sz w:val="20"/>
          <w:szCs w:val="20"/>
          <w:lang w:val="en-US"/>
        </w:rPr>
        <w:t xml:space="preserve">MOMENTUM </w:t>
      </w:r>
      <w:r w:rsidR="00F046C4">
        <w:rPr>
          <w:rStyle w:val="normaltextrun"/>
          <w:rFonts w:ascii="Sennheiser Office" w:hAnsi="Sennheiser Office" w:cs="Segoe UI"/>
          <w:sz w:val="20"/>
          <w:szCs w:val="20"/>
          <w:lang w:val="en-US"/>
        </w:rPr>
        <w:t>True Wireless</w:t>
      </w:r>
      <w:r w:rsidRPr="009B5AA1">
        <w:rPr>
          <w:rStyle w:val="normaltextrun"/>
          <w:rFonts w:ascii="Sennheiser Office" w:hAnsi="Sennheiser Office" w:cs="Segoe UI"/>
          <w:sz w:val="20"/>
          <w:szCs w:val="20"/>
          <w:lang w:val="en-US"/>
        </w:rPr>
        <w:t xml:space="preserve"> </w:t>
      </w:r>
      <w:r w:rsidR="004031A5">
        <w:rPr>
          <w:rStyle w:val="normaltextrun"/>
          <w:rFonts w:ascii="Sennheiser Office" w:hAnsi="Sennheiser Office" w:cs="Segoe UI"/>
          <w:sz w:val="20"/>
          <w:szCs w:val="20"/>
          <w:lang w:val="en-US"/>
        </w:rPr>
        <w:t xml:space="preserve">4 </w:t>
      </w:r>
      <w:r w:rsidRPr="009B5AA1">
        <w:rPr>
          <w:rStyle w:val="normaltextrun"/>
          <w:rFonts w:ascii="Sennheiser Office" w:hAnsi="Sennheiser Office" w:cs="Segoe UI"/>
          <w:sz w:val="20"/>
          <w:szCs w:val="20"/>
          <w:lang w:val="en-US"/>
        </w:rPr>
        <w:t>will be</w:t>
      </w:r>
      <w:r>
        <w:rPr>
          <w:rStyle w:val="normaltextrun"/>
          <w:rFonts w:ascii="Sennheiser Office" w:hAnsi="Sennheiser Office" w:cs="Segoe UI"/>
          <w:sz w:val="20"/>
          <w:szCs w:val="20"/>
          <w:lang w:val="en-US"/>
        </w:rPr>
        <w:t xml:space="preserve"> available </w:t>
      </w:r>
      <w:r w:rsidR="004031A5">
        <w:rPr>
          <w:rStyle w:val="normaltextrun"/>
          <w:rFonts w:ascii="Sennheiser Office" w:hAnsi="Sennheiser Office" w:cs="Segoe UI"/>
          <w:sz w:val="20"/>
          <w:szCs w:val="20"/>
          <w:lang w:val="en-US"/>
        </w:rPr>
        <w:t xml:space="preserve">to </w:t>
      </w:r>
      <w:r w:rsidR="00012814">
        <w:rPr>
          <w:rStyle w:val="normaltextrun"/>
          <w:rFonts w:ascii="Sennheiser Office" w:hAnsi="Sennheiser Office" w:cs="Segoe UI"/>
          <w:sz w:val="20"/>
          <w:szCs w:val="20"/>
          <w:lang w:val="en-US"/>
        </w:rPr>
        <w:t>order</w:t>
      </w:r>
      <w:r w:rsidR="004031A5">
        <w:rPr>
          <w:rStyle w:val="normaltextrun"/>
          <w:rFonts w:ascii="Sennheiser Office" w:hAnsi="Sennheiser Office" w:cs="Segoe UI"/>
          <w:sz w:val="20"/>
          <w:szCs w:val="20"/>
          <w:lang w:val="en-US"/>
        </w:rPr>
        <w:t xml:space="preserve"> </w:t>
      </w:r>
      <w:r w:rsidR="00374EF3">
        <w:rPr>
          <w:rStyle w:val="normaltextrun"/>
          <w:rFonts w:ascii="Sennheiser Office" w:hAnsi="Sennheiser Office" w:cs="Segoe UI"/>
          <w:sz w:val="20"/>
          <w:szCs w:val="20"/>
          <w:lang w:val="en-US"/>
        </w:rPr>
        <w:t xml:space="preserve">from </w:t>
      </w:r>
      <w:r w:rsidR="00160A79">
        <w:rPr>
          <w:rStyle w:val="normaltextrun"/>
          <w:rFonts w:ascii="Sennheiser Office" w:hAnsi="Sennheiser Office" w:cs="Segoe UI"/>
          <w:sz w:val="20"/>
          <w:szCs w:val="20"/>
          <w:lang w:val="en-US"/>
        </w:rPr>
        <w:t>s</w:t>
      </w:r>
      <w:r w:rsidR="00374EF3">
        <w:rPr>
          <w:rStyle w:val="normaltextrun"/>
          <w:rFonts w:ascii="Sennheiser Office" w:hAnsi="Sennheiser Office" w:cs="Segoe UI"/>
          <w:sz w:val="20"/>
          <w:szCs w:val="20"/>
          <w:lang w:val="en-US"/>
        </w:rPr>
        <w:t>ennheiser</w:t>
      </w:r>
      <w:r w:rsidR="00160A79">
        <w:rPr>
          <w:rStyle w:val="normaltextrun"/>
          <w:rFonts w:ascii="Sennheiser Office" w:hAnsi="Sennheiser Office" w:cs="Segoe UI"/>
          <w:sz w:val="20"/>
          <w:szCs w:val="20"/>
          <w:lang w:val="en-US"/>
        </w:rPr>
        <w:t xml:space="preserve">-hearing.com </w:t>
      </w:r>
      <w:r w:rsidR="00012814">
        <w:rPr>
          <w:rStyle w:val="normaltextrun"/>
          <w:rFonts w:ascii="Sennheiser Office" w:hAnsi="Sennheiser Office" w:cs="Segoe UI"/>
          <w:sz w:val="20"/>
          <w:szCs w:val="20"/>
          <w:lang w:val="en-US"/>
        </w:rPr>
        <w:t xml:space="preserve">and select retailers </w:t>
      </w:r>
      <w:r w:rsidR="004E5543">
        <w:rPr>
          <w:rStyle w:val="normaltextrun"/>
          <w:rFonts w:ascii="Sennheiser Office" w:hAnsi="Sennheiser Office" w:cs="Segoe UI"/>
          <w:sz w:val="20"/>
          <w:szCs w:val="20"/>
          <w:lang w:val="en-US"/>
        </w:rPr>
        <w:t>in three</w:t>
      </w:r>
      <w:r w:rsidR="00007F83">
        <w:rPr>
          <w:rStyle w:val="normaltextrun"/>
          <w:rFonts w:ascii="Sennheiser Office" w:hAnsi="Sennheiser Office" w:cs="Segoe UI"/>
          <w:sz w:val="20"/>
          <w:szCs w:val="20"/>
          <w:lang w:val="en-US"/>
        </w:rPr>
        <w:t xml:space="preserve"> colorways; black</w:t>
      </w:r>
      <w:r w:rsidR="005830F4">
        <w:rPr>
          <w:rStyle w:val="normaltextrun"/>
          <w:rFonts w:ascii="Sennheiser Office" w:hAnsi="Sennheiser Office" w:cs="Segoe UI"/>
          <w:sz w:val="20"/>
          <w:szCs w:val="20"/>
          <w:lang w:val="en-US"/>
        </w:rPr>
        <w:t xml:space="preserve"> </w:t>
      </w:r>
      <w:r w:rsidR="004A2782">
        <w:rPr>
          <w:rStyle w:val="normaltextrun"/>
          <w:rFonts w:ascii="Sennheiser Office" w:hAnsi="Sennheiser Office" w:cs="Segoe UI"/>
          <w:sz w:val="20"/>
          <w:szCs w:val="20"/>
          <w:lang w:val="en-US"/>
        </w:rPr>
        <w:t>copper</w:t>
      </w:r>
      <w:r w:rsidR="00007F83">
        <w:rPr>
          <w:rStyle w:val="normaltextrun"/>
          <w:rFonts w:ascii="Sennheiser Office" w:hAnsi="Sennheiser Office" w:cs="Segoe UI"/>
          <w:sz w:val="20"/>
          <w:szCs w:val="20"/>
          <w:lang w:val="en-US"/>
        </w:rPr>
        <w:t xml:space="preserve">, </w:t>
      </w:r>
      <w:r w:rsidR="005830F4">
        <w:rPr>
          <w:rStyle w:val="normaltextrun"/>
          <w:rFonts w:ascii="Sennheiser Office" w:hAnsi="Sennheiser Office" w:cs="Segoe UI"/>
          <w:sz w:val="20"/>
          <w:szCs w:val="20"/>
          <w:lang w:val="en-US"/>
        </w:rPr>
        <w:t xml:space="preserve">metallic </w:t>
      </w:r>
      <w:r w:rsidR="004A2782">
        <w:rPr>
          <w:rStyle w:val="normaltextrun"/>
          <w:rFonts w:ascii="Sennheiser Office" w:hAnsi="Sennheiser Office" w:cs="Segoe UI"/>
          <w:sz w:val="20"/>
          <w:szCs w:val="20"/>
          <w:lang w:val="en-US"/>
        </w:rPr>
        <w:t>silver</w:t>
      </w:r>
      <w:r w:rsidR="00F2465D">
        <w:rPr>
          <w:rStyle w:val="normaltextrun"/>
          <w:rFonts w:ascii="Sennheiser Office" w:hAnsi="Sennheiser Office" w:cs="Segoe UI"/>
          <w:sz w:val="20"/>
          <w:szCs w:val="20"/>
          <w:lang w:val="en-US"/>
        </w:rPr>
        <w:t>, and graphite</w:t>
      </w:r>
      <w:r w:rsidR="4D8B23CA" w:rsidRPr="728717DC">
        <w:rPr>
          <w:rStyle w:val="normaltextrun"/>
          <w:rFonts w:ascii="Sennheiser Office" w:hAnsi="Sennheiser Office" w:cs="Segoe UI"/>
          <w:sz w:val="20"/>
          <w:szCs w:val="20"/>
          <w:lang w:val="en-US"/>
        </w:rPr>
        <w:t>,</w:t>
      </w:r>
      <w:r w:rsidR="4CA068C9" w:rsidRPr="728717DC">
        <w:rPr>
          <w:rStyle w:val="normaltextrun"/>
          <w:rFonts w:ascii="Sennheiser Office" w:hAnsi="Sennheiser Office" w:cs="Segoe UI"/>
          <w:sz w:val="20"/>
          <w:szCs w:val="20"/>
          <w:lang w:val="en-US"/>
        </w:rPr>
        <w:t xml:space="preserve"> </w:t>
      </w:r>
      <w:r w:rsidR="00CA6068" w:rsidRPr="00313D87">
        <w:rPr>
          <w:rStyle w:val="normaltextrun"/>
          <w:rFonts w:ascii="Sennheiser Office" w:hAnsi="Sennheiser Office" w:cs="Segoe UI"/>
          <w:sz w:val="20"/>
          <w:szCs w:val="20"/>
          <w:lang w:val="en-US"/>
        </w:rPr>
        <w:t>for $299.95 USD</w:t>
      </w:r>
      <w:r w:rsidR="00CA6068">
        <w:rPr>
          <w:rStyle w:val="normaltextrun"/>
          <w:rFonts w:ascii="Sennheiser Office" w:hAnsi="Sennheiser Office" w:cs="Segoe UI"/>
          <w:sz w:val="20"/>
          <w:szCs w:val="20"/>
          <w:lang w:val="en-US"/>
        </w:rPr>
        <w:t xml:space="preserve"> </w:t>
      </w:r>
      <w:r w:rsidR="00CA6068" w:rsidRPr="00313D87">
        <w:rPr>
          <w:rStyle w:val="normaltextrun"/>
          <w:rFonts w:ascii="Sennheiser Office" w:hAnsi="Sennheiser Office" w:cs="Segoe UI"/>
          <w:sz w:val="20"/>
          <w:szCs w:val="20"/>
          <w:lang w:val="en-US"/>
        </w:rPr>
        <w:t>/</w:t>
      </w:r>
      <w:r w:rsidR="00CA6068">
        <w:rPr>
          <w:rStyle w:val="normaltextrun"/>
          <w:rFonts w:ascii="Sennheiser Office" w:hAnsi="Sennheiser Office" w:cs="Segoe UI"/>
          <w:sz w:val="20"/>
          <w:szCs w:val="20"/>
          <w:lang w:val="en-US"/>
        </w:rPr>
        <w:t xml:space="preserve"> </w:t>
      </w:r>
      <w:r w:rsidR="009F1DFF">
        <w:rPr>
          <w:rStyle w:val="normaltextrun"/>
          <w:rFonts w:ascii="Sennheiser Office" w:hAnsi="Sennheiser Office" w:cs="Segoe UI"/>
          <w:sz w:val="20"/>
          <w:szCs w:val="20"/>
          <w:lang w:val="en-US"/>
        </w:rPr>
        <w:t>$</w:t>
      </w:r>
      <w:r w:rsidR="009F1DFF">
        <w:rPr>
          <w:rFonts w:ascii="Roboto" w:hAnsi="Roboto"/>
          <w:color w:val="111111"/>
          <w:sz w:val="20"/>
          <w:szCs w:val="20"/>
          <w:shd w:val="clear" w:color="auto" w:fill="FFFFFF"/>
          <w:lang w:val="en-US"/>
        </w:rPr>
        <w:t>429</w:t>
      </w:r>
      <w:r w:rsidR="00CA6068" w:rsidRPr="00313D87">
        <w:rPr>
          <w:rStyle w:val="normaltextrun"/>
          <w:rFonts w:ascii="Sennheiser Office" w:hAnsi="Sennheiser Office" w:cs="Segoe UI"/>
          <w:sz w:val="20"/>
          <w:szCs w:val="20"/>
          <w:lang w:val="en-US"/>
        </w:rPr>
        <w:t>.9</w:t>
      </w:r>
      <w:r w:rsidR="004A10F5">
        <w:rPr>
          <w:rStyle w:val="normaltextrun"/>
          <w:rFonts w:ascii="Sennheiser Office" w:hAnsi="Sennheiser Office" w:cs="Segoe UI"/>
          <w:sz w:val="20"/>
          <w:szCs w:val="20"/>
          <w:lang w:val="en-US"/>
        </w:rPr>
        <w:t>5</w:t>
      </w:r>
      <w:r w:rsidR="00CA6068" w:rsidRPr="00313D87">
        <w:rPr>
          <w:rStyle w:val="normaltextrun"/>
          <w:rFonts w:ascii="Sennheiser Office" w:hAnsi="Sennheiser Office" w:cs="Segoe UI"/>
          <w:sz w:val="20"/>
          <w:szCs w:val="20"/>
          <w:lang w:val="en-US"/>
        </w:rPr>
        <w:t xml:space="preserve"> </w:t>
      </w:r>
      <w:r w:rsidR="009F1DFF">
        <w:rPr>
          <w:rStyle w:val="normaltextrun"/>
          <w:rFonts w:ascii="Sennheiser Office" w:hAnsi="Sennheiser Office" w:cs="Segoe UI"/>
          <w:sz w:val="20"/>
          <w:szCs w:val="20"/>
          <w:lang w:val="en-US"/>
        </w:rPr>
        <w:t>CAD</w:t>
      </w:r>
      <w:r w:rsidR="00CA6068" w:rsidRPr="00313D87">
        <w:rPr>
          <w:rStyle w:val="normaltextrun"/>
          <w:rFonts w:ascii="Sennheiser Office" w:hAnsi="Sennheiser Office" w:cs="Segoe UI"/>
          <w:sz w:val="20"/>
          <w:szCs w:val="20"/>
          <w:lang w:val="en-US"/>
        </w:rPr>
        <w:t>.</w:t>
      </w:r>
    </w:p>
    <w:p w14:paraId="1A1DE9B3" w14:textId="2D183DF4" w:rsidR="006B1159" w:rsidRDefault="006B1159" w:rsidP="728717DC">
      <w:pPr>
        <w:pStyle w:val="paragraph"/>
        <w:spacing w:before="0" w:beforeAutospacing="0" w:after="0" w:afterAutospacing="0"/>
        <w:ind w:right="22"/>
        <w:jc w:val="both"/>
        <w:rPr>
          <w:rStyle w:val="normaltextrun"/>
          <w:rFonts w:ascii="Sennheiser Office" w:hAnsi="Sennheiser Office" w:cs="Segoe UI"/>
          <w:sz w:val="20"/>
          <w:szCs w:val="20"/>
          <w:lang w:val="en-US"/>
        </w:rPr>
      </w:pPr>
    </w:p>
    <w:p w14:paraId="75B7A206" w14:textId="77777777" w:rsidR="00133034" w:rsidRDefault="00133034" w:rsidP="728717DC">
      <w:pPr>
        <w:pStyle w:val="paragraph"/>
        <w:spacing w:before="0" w:beforeAutospacing="0" w:after="0" w:afterAutospacing="0"/>
        <w:ind w:right="22"/>
        <w:jc w:val="both"/>
        <w:rPr>
          <w:rStyle w:val="normaltextrun"/>
          <w:rFonts w:ascii="Sennheiser Office" w:hAnsi="Sennheiser Office" w:cs="Segoe UI"/>
          <w:sz w:val="20"/>
          <w:szCs w:val="20"/>
          <w:lang w:val="en-US"/>
        </w:rPr>
      </w:pPr>
    </w:p>
    <w:p w14:paraId="35E91031"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normaltextrun"/>
          <w:rFonts w:ascii="Sennheiser Office" w:eastAsia="Sennheiser Office" w:hAnsi="Sennheiser Office" w:cs="Sennheiser Office"/>
          <w:b/>
          <w:bCs/>
          <w:color w:val="000000" w:themeColor="text1"/>
          <w:sz w:val="18"/>
          <w:szCs w:val="18"/>
        </w:rPr>
        <w:t>About the Sennheiser brand</w:t>
      </w:r>
    </w:p>
    <w:p w14:paraId="491EFDE5"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normaltextrun"/>
          <w:rFonts w:ascii="Sennheiser Office" w:eastAsia="Sennheiser Office" w:hAnsi="Sennheiser Office" w:cs="Sennheiser Office"/>
          <w:color w:val="000000" w:themeColor="text1"/>
          <w:sz w:val="18"/>
          <w:szCs w:val="18"/>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p>
    <w:p w14:paraId="44FF08B7" w14:textId="77777777" w:rsidR="00133034" w:rsidRDefault="00133034" w:rsidP="00133034">
      <w:pPr>
        <w:spacing w:after="0" w:line="240" w:lineRule="auto"/>
        <w:rPr>
          <w:rFonts w:ascii="Sennheiser Office" w:eastAsia="Sennheiser Office" w:hAnsi="Sennheiser Office" w:cs="Sennheiser Office"/>
          <w:color w:val="000000" w:themeColor="text1"/>
          <w:sz w:val="18"/>
          <w:szCs w:val="18"/>
        </w:rPr>
      </w:pPr>
      <w:r w:rsidRPr="4384D617">
        <w:rPr>
          <w:rStyle w:val="eop"/>
          <w:rFonts w:ascii="Sennheiser Office" w:eastAsia="Sennheiser Office" w:hAnsi="Sennheiser Office" w:cs="Sennheiser Office"/>
          <w:i/>
          <w:iCs/>
          <w:color w:val="000000" w:themeColor="text1"/>
          <w:sz w:val="18"/>
          <w:szCs w:val="18"/>
        </w:rPr>
        <w:t> </w:t>
      </w:r>
    </w:p>
    <w:p w14:paraId="06FE3C1C" w14:textId="77777777" w:rsidR="00133034" w:rsidRDefault="00012814" w:rsidP="00133034">
      <w:pPr>
        <w:spacing w:after="0" w:line="240" w:lineRule="auto"/>
        <w:rPr>
          <w:rFonts w:ascii="Sennheiser Office" w:eastAsia="Sennheiser Office" w:hAnsi="Sennheiser Office" w:cs="Sennheiser Office"/>
          <w:color w:val="4472C4" w:themeColor="accent1"/>
          <w:sz w:val="18"/>
          <w:szCs w:val="18"/>
        </w:rPr>
      </w:pPr>
      <w:hyperlink r:id="rId13">
        <w:r w:rsidR="00133034" w:rsidRPr="4384D617">
          <w:rPr>
            <w:rStyle w:val="Hyperlink"/>
            <w:rFonts w:ascii="Sennheiser Office" w:eastAsia="Sennheiser Office" w:hAnsi="Sennheiser Office" w:cs="Sennheiser Office"/>
            <w:i/>
            <w:iCs/>
            <w:sz w:val="18"/>
            <w:szCs w:val="18"/>
          </w:rPr>
          <w:t>www.sennheiser.com</w:t>
        </w:r>
      </w:hyperlink>
    </w:p>
    <w:p w14:paraId="6254B9AA" w14:textId="77777777" w:rsidR="00133034" w:rsidRDefault="00012814" w:rsidP="00133034">
      <w:pPr>
        <w:spacing w:after="0" w:line="240" w:lineRule="auto"/>
        <w:rPr>
          <w:rStyle w:val="Hyperlink"/>
          <w:rFonts w:ascii="Sennheiser Office" w:eastAsia="Sennheiser Office" w:hAnsi="Sennheiser Office" w:cs="Sennheiser Office"/>
          <w:i/>
          <w:iCs/>
          <w:sz w:val="18"/>
          <w:szCs w:val="18"/>
        </w:rPr>
      </w:pPr>
      <w:hyperlink>
        <w:r w:rsidR="00133034" w:rsidRPr="4384D617">
          <w:rPr>
            <w:rStyle w:val="Hyperlink"/>
            <w:rFonts w:ascii="Sennheiser Office" w:eastAsia="Sennheiser Office" w:hAnsi="Sennheiser Office" w:cs="Sennheiser Office"/>
            <w:i/>
            <w:iCs/>
            <w:sz w:val="18"/>
            <w:szCs w:val="18"/>
          </w:rPr>
          <w:t>www.sennheiser-hearing.com</w:t>
        </w:r>
      </w:hyperlink>
    </w:p>
    <w:p w14:paraId="69A23EDD" w14:textId="77777777" w:rsidR="001A080E" w:rsidRDefault="001A080E" w:rsidP="00133034">
      <w:pPr>
        <w:spacing w:after="0" w:line="240" w:lineRule="auto"/>
        <w:rPr>
          <w:rStyle w:val="Hyperlink"/>
          <w:rFonts w:ascii="Sennheiser Office" w:eastAsia="Sennheiser Office" w:hAnsi="Sennheiser Office" w:cs="Sennheiser Office"/>
          <w:i/>
          <w:iCs/>
          <w:sz w:val="18"/>
          <w:szCs w:val="18"/>
        </w:rPr>
      </w:pPr>
    </w:p>
    <w:p w14:paraId="012C13F3" w14:textId="77777777" w:rsid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1A080E">
        <w:rPr>
          <w:rFonts w:ascii="Sennheiser Office" w:eastAsia="Times New Roman" w:hAnsi="Sennheiser Office" w:cs="Times New Roman"/>
          <w:i/>
          <w:iCs/>
          <w:color w:val="000000" w:themeColor="text1"/>
          <w:sz w:val="20"/>
          <w:szCs w:val="20"/>
          <w:lang w:val="en-GB"/>
        </w:rPr>
        <w:t xml:space="preserve">Qualcomm, Snapdragon, and Snapdragon Sound are trademarks or registered trademarks of Qualcomm Incorporated. aptX is a trademark or registered trademark of Qualcomm Technologies International, Ltd. </w:t>
      </w:r>
    </w:p>
    <w:p w14:paraId="27EC7A73" w14:textId="77777777" w:rsidR="001A080E" w:rsidRP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p>
    <w:p w14:paraId="130612C5" w14:textId="77777777" w:rsidR="001A080E" w:rsidRPr="001A080E" w:rsidRDefault="001A080E" w:rsidP="001A080E">
      <w:pPr>
        <w:spacing w:after="0" w:line="240" w:lineRule="auto"/>
        <w:rPr>
          <w:rFonts w:ascii="Sennheiser Office" w:eastAsia="Times New Roman" w:hAnsi="Sennheiser Office" w:cs="Times New Roman"/>
          <w:i/>
          <w:iCs/>
          <w:color w:val="000000" w:themeColor="text1"/>
          <w:sz w:val="20"/>
          <w:szCs w:val="20"/>
          <w:lang w:val="en-GB"/>
        </w:rPr>
      </w:pPr>
      <w:r w:rsidRPr="001A080E">
        <w:rPr>
          <w:rFonts w:ascii="Sennheiser Office" w:eastAsia="Times New Roman" w:hAnsi="Sennheiser Office" w:cs="Times New Roman"/>
          <w:i/>
          <w:iCs/>
          <w:color w:val="000000" w:themeColor="text1"/>
          <w:sz w:val="20"/>
          <w:szCs w:val="20"/>
          <w:lang w:val="en-GB"/>
        </w:rPr>
        <w:t>Snapdragon and Qualcomm branded products are products of Qualcomm Technologies, Inc. and/or its subsidiaries.</w:t>
      </w:r>
    </w:p>
    <w:p w14:paraId="491EF364" w14:textId="77777777" w:rsidR="001A080E" w:rsidRDefault="001A080E" w:rsidP="00133034">
      <w:pPr>
        <w:spacing w:after="0" w:line="240" w:lineRule="auto"/>
        <w:rPr>
          <w:rFonts w:ascii="Sennheiser Office" w:eastAsia="Sennheiser Office" w:hAnsi="Sennheiser Office" w:cs="Sennheiser Office"/>
          <w:color w:val="0563C1"/>
          <w:sz w:val="18"/>
          <w:szCs w:val="18"/>
        </w:rPr>
      </w:pPr>
    </w:p>
    <w:p w14:paraId="5D703D35" w14:textId="77777777" w:rsidR="00133034" w:rsidRDefault="00133034" w:rsidP="728717DC">
      <w:pPr>
        <w:pStyle w:val="paragraph"/>
        <w:spacing w:before="0" w:beforeAutospacing="0" w:after="0" w:afterAutospacing="0"/>
        <w:ind w:right="22"/>
        <w:jc w:val="both"/>
        <w:rPr>
          <w:rFonts w:ascii="Sennheiser Office" w:hAnsi="Sennheiser Office" w:cs="Arial"/>
          <w:color w:val="1F1F1F"/>
          <w:sz w:val="20"/>
          <w:szCs w:val="20"/>
          <w:lang w:val="en-US"/>
        </w:rPr>
      </w:pPr>
    </w:p>
    <w:p w14:paraId="6865E59A" w14:textId="236E515C" w:rsidR="00EB1B28" w:rsidRPr="008029F2" w:rsidRDefault="001A080E" w:rsidP="008029F2">
      <w:pPr>
        <w:spacing w:line="240" w:lineRule="auto"/>
        <w:rPr>
          <w:rFonts w:ascii="Sennheiser Office" w:hAnsi="Sennheiser Office"/>
          <w:b/>
          <w:bCs/>
          <w:sz w:val="20"/>
          <w:szCs w:val="20"/>
        </w:rPr>
      </w:pPr>
      <w:r w:rsidRPr="005968F9">
        <w:rPr>
          <w:rFonts w:ascii="Sennheiser Office" w:hAnsi="Sennheiser Office"/>
          <w:b/>
          <w:bCs/>
          <w:sz w:val="20"/>
          <w:szCs w:val="20"/>
        </w:rPr>
        <w:t>Press contact</w:t>
      </w:r>
      <w:r>
        <w:rPr>
          <w:rFonts w:ascii="Sennheiser Office" w:hAnsi="Sennheiser Office"/>
          <w:b/>
          <w:bCs/>
          <w:sz w:val="20"/>
          <w:szCs w:val="20"/>
        </w:rPr>
        <w:br/>
      </w:r>
      <w:r w:rsidRPr="005968F9">
        <w:rPr>
          <w:rFonts w:ascii="Sennheiser Office" w:hAnsi="Sennheiser Office"/>
          <w:sz w:val="20"/>
          <w:szCs w:val="20"/>
        </w:rPr>
        <w:t xml:space="preserve">Sonova Consumer Hearing </w:t>
      </w:r>
      <w:r>
        <w:rPr>
          <w:rFonts w:ascii="Sennheiser Office" w:hAnsi="Sennheiser Office"/>
          <w:b/>
          <w:bCs/>
          <w:sz w:val="20"/>
          <w:szCs w:val="20"/>
        </w:rPr>
        <w:br/>
      </w:r>
      <w:r>
        <w:rPr>
          <w:rFonts w:ascii="Sennheiser Office" w:hAnsi="Sennheiser Office"/>
          <w:color w:val="4472C4" w:themeColor="accent1"/>
          <w:sz w:val="20"/>
          <w:szCs w:val="20"/>
        </w:rPr>
        <w:t>Eric Palonen</w:t>
      </w:r>
      <w:r>
        <w:rPr>
          <w:rFonts w:ascii="Sennheiser Office" w:hAnsi="Sennheiser Office"/>
          <w:b/>
          <w:bCs/>
          <w:sz w:val="20"/>
          <w:szCs w:val="20"/>
        </w:rPr>
        <w:br/>
      </w:r>
      <w:r w:rsidRPr="005968F9">
        <w:rPr>
          <w:rFonts w:ascii="Sennheiser Office" w:hAnsi="Sennheiser Office"/>
          <w:sz w:val="20"/>
          <w:szCs w:val="20"/>
        </w:rPr>
        <w:t>PR and Influencers</w:t>
      </w:r>
      <w:r>
        <w:rPr>
          <w:rFonts w:ascii="Sennheiser Office" w:hAnsi="Sennheiser Office"/>
          <w:sz w:val="20"/>
          <w:szCs w:val="20"/>
        </w:rPr>
        <w:t xml:space="preserve"> </w:t>
      </w:r>
      <w:r>
        <w:rPr>
          <w:rFonts w:ascii="Sennheiser Office" w:hAnsi="Sennheiser Office"/>
          <w:b/>
          <w:bCs/>
          <w:sz w:val="20"/>
          <w:szCs w:val="20"/>
        </w:rPr>
        <w:br/>
      </w:r>
      <w:r w:rsidRPr="005968F9">
        <w:rPr>
          <w:rFonts w:ascii="Sennheiser Office" w:hAnsi="Sennheiser Office"/>
          <w:sz w:val="20"/>
          <w:szCs w:val="20"/>
        </w:rPr>
        <w:t>Sennheiser Headphone and Soundbars</w:t>
      </w:r>
      <w:r>
        <w:rPr>
          <w:rFonts w:ascii="Sennheiser Office" w:hAnsi="Sennheiser Office"/>
          <w:b/>
          <w:bCs/>
          <w:sz w:val="20"/>
          <w:szCs w:val="20"/>
        </w:rPr>
        <w:br/>
      </w:r>
      <w:r w:rsidRPr="00486357">
        <w:rPr>
          <w:rFonts w:ascii="Sennheiser Office" w:hAnsi="Sennheiser Office"/>
          <w:sz w:val="20"/>
          <w:szCs w:val="20"/>
        </w:rPr>
        <w:t>+1 (860) 908 1210</w:t>
      </w:r>
      <w:r>
        <w:rPr>
          <w:rFonts w:ascii="Sennheiser Office" w:hAnsi="Sennheiser Office"/>
          <w:b/>
          <w:bCs/>
          <w:sz w:val="20"/>
          <w:szCs w:val="20"/>
        </w:rPr>
        <w:br/>
      </w:r>
      <w:r w:rsidRPr="00486357">
        <w:rPr>
          <w:rFonts w:ascii="Sennheiser Office" w:hAnsi="Sennheiser Office"/>
          <w:sz w:val="20"/>
          <w:szCs w:val="20"/>
        </w:rPr>
        <w:t>eric.palonen@sonova.com</w:t>
      </w:r>
    </w:p>
    <w:sectPr w:rsidR="00EB1B28" w:rsidRPr="008029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70BAC"/>
    <w:multiLevelType w:val="multilevel"/>
    <w:tmpl w:val="F18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3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59"/>
    <w:rsid w:val="00001D73"/>
    <w:rsid w:val="00005155"/>
    <w:rsid w:val="00007F83"/>
    <w:rsid w:val="00012814"/>
    <w:rsid w:val="000225D8"/>
    <w:rsid w:val="0002329B"/>
    <w:rsid w:val="0002393D"/>
    <w:rsid w:val="00023BA8"/>
    <w:rsid w:val="00026C72"/>
    <w:rsid w:val="00032E3E"/>
    <w:rsid w:val="000401E5"/>
    <w:rsid w:val="000575E3"/>
    <w:rsid w:val="00063151"/>
    <w:rsid w:val="000639E9"/>
    <w:rsid w:val="0007162D"/>
    <w:rsid w:val="00072CAF"/>
    <w:rsid w:val="00075F90"/>
    <w:rsid w:val="000862D2"/>
    <w:rsid w:val="00092D47"/>
    <w:rsid w:val="0009667B"/>
    <w:rsid w:val="000A4D72"/>
    <w:rsid w:val="000B01ED"/>
    <w:rsid w:val="000B0AB7"/>
    <w:rsid w:val="000B796D"/>
    <w:rsid w:val="000C4E5F"/>
    <w:rsid w:val="000D1816"/>
    <w:rsid w:val="000D384E"/>
    <w:rsid w:val="000E146F"/>
    <w:rsid w:val="000E48C7"/>
    <w:rsid w:val="000E5CDB"/>
    <w:rsid w:val="000E5DA4"/>
    <w:rsid w:val="000E7D52"/>
    <w:rsid w:val="000F2118"/>
    <w:rsid w:val="000F222E"/>
    <w:rsid w:val="000F45F0"/>
    <w:rsid w:val="000F79C6"/>
    <w:rsid w:val="00100D54"/>
    <w:rsid w:val="00104540"/>
    <w:rsid w:val="001078E6"/>
    <w:rsid w:val="00110E08"/>
    <w:rsid w:val="00120361"/>
    <w:rsid w:val="00131166"/>
    <w:rsid w:val="00131C42"/>
    <w:rsid w:val="00133034"/>
    <w:rsid w:val="00144498"/>
    <w:rsid w:val="001559AB"/>
    <w:rsid w:val="001564F3"/>
    <w:rsid w:val="00160A79"/>
    <w:rsid w:val="00162A33"/>
    <w:rsid w:val="00166D80"/>
    <w:rsid w:val="001722B0"/>
    <w:rsid w:val="00180B6C"/>
    <w:rsid w:val="00180C2F"/>
    <w:rsid w:val="00193D7D"/>
    <w:rsid w:val="00196EF0"/>
    <w:rsid w:val="00197F5F"/>
    <w:rsid w:val="001A080E"/>
    <w:rsid w:val="001A15A0"/>
    <w:rsid w:val="001A2769"/>
    <w:rsid w:val="001A38DE"/>
    <w:rsid w:val="001A5B77"/>
    <w:rsid w:val="001A624F"/>
    <w:rsid w:val="001B22AF"/>
    <w:rsid w:val="001B367C"/>
    <w:rsid w:val="001B7949"/>
    <w:rsid w:val="001D1359"/>
    <w:rsid w:val="001D17BE"/>
    <w:rsid w:val="001D5530"/>
    <w:rsid w:val="001E4A64"/>
    <w:rsid w:val="001E72DC"/>
    <w:rsid w:val="001F0163"/>
    <w:rsid w:val="001F07CA"/>
    <w:rsid w:val="001F1BAD"/>
    <w:rsid w:val="001F21B2"/>
    <w:rsid w:val="001F43BE"/>
    <w:rsid w:val="001F6A16"/>
    <w:rsid w:val="00201DCF"/>
    <w:rsid w:val="0021521A"/>
    <w:rsid w:val="00220CF7"/>
    <w:rsid w:val="002301FF"/>
    <w:rsid w:val="00234828"/>
    <w:rsid w:val="00236479"/>
    <w:rsid w:val="002373A1"/>
    <w:rsid w:val="002378B9"/>
    <w:rsid w:val="0024190A"/>
    <w:rsid w:val="00246B59"/>
    <w:rsid w:val="00246D48"/>
    <w:rsid w:val="0025116F"/>
    <w:rsid w:val="00251404"/>
    <w:rsid w:val="0025611B"/>
    <w:rsid w:val="002754DD"/>
    <w:rsid w:val="002775D1"/>
    <w:rsid w:val="00277632"/>
    <w:rsid w:val="0028094B"/>
    <w:rsid w:val="0028668B"/>
    <w:rsid w:val="002A2548"/>
    <w:rsid w:val="002A5A70"/>
    <w:rsid w:val="002B468F"/>
    <w:rsid w:val="002D479A"/>
    <w:rsid w:val="002E4286"/>
    <w:rsid w:val="002E4BA5"/>
    <w:rsid w:val="002F2D95"/>
    <w:rsid w:val="002F7C11"/>
    <w:rsid w:val="00314160"/>
    <w:rsid w:val="00315A18"/>
    <w:rsid w:val="00317D5E"/>
    <w:rsid w:val="00321623"/>
    <w:rsid w:val="00324D7A"/>
    <w:rsid w:val="0033492E"/>
    <w:rsid w:val="00335943"/>
    <w:rsid w:val="00343082"/>
    <w:rsid w:val="003544FD"/>
    <w:rsid w:val="00357ACA"/>
    <w:rsid w:val="00363C32"/>
    <w:rsid w:val="003667A9"/>
    <w:rsid w:val="00374EF3"/>
    <w:rsid w:val="00376C5F"/>
    <w:rsid w:val="003808AF"/>
    <w:rsid w:val="003860CF"/>
    <w:rsid w:val="00386560"/>
    <w:rsid w:val="0039114D"/>
    <w:rsid w:val="0039409D"/>
    <w:rsid w:val="003A124B"/>
    <w:rsid w:val="003A50F0"/>
    <w:rsid w:val="003A5CAB"/>
    <w:rsid w:val="003A6FE2"/>
    <w:rsid w:val="003A7E87"/>
    <w:rsid w:val="003B23FC"/>
    <w:rsid w:val="003C33BE"/>
    <w:rsid w:val="003C7527"/>
    <w:rsid w:val="003D3C9C"/>
    <w:rsid w:val="003D55C4"/>
    <w:rsid w:val="003D6601"/>
    <w:rsid w:val="003D7D7F"/>
    <w:rsid w:val="003E505C"/>
    <w:rsid w:val="003F6087"/>
    <w:rsid w:val="003F7053"/>
    <w:rsid w:val="00400092"/>
    <w:rsid w:val="004031A5"/>
    <w:rsid w:val="00405B83"/>
    <w:rsid w:val="00406DF8"/>
    <w:rsid w:val="00415215"/>
    <w:rsid w:val="00416F3E"/>
    <w:rsid w:val="0041728C"/>
    <w:rsid w:val="004228E9"/>
    <w:rsid w:val="00424D14"/>
    <w:rsid w:val="004347F7"/>
    <w:rsid w:val="004379F7"/>
    <w:rsid w:val="00441B75"/>
    <w:rsid w:val="00442C06"/>
    <w:rsid w:val="00442C9F"/>
    <w:rsid w:val="00444560"/>
    <w:rsid w:val="004508FA"/>
    <w:rsid w:val="00450A47"/>
    <w:rsid w:val="00465B5A"/>
    <w:rsid w:val="00465EA2"/>
    <w:rsid w:val="00486238"/>
    <w:rsid w:val="00492F3E"/>
    <w:rsid w:val="00494C3C"/>
    <w:rsid w:val="00494FE3"/>
    <w:rsid w:val="004951B3"/>
    <w:rsid w:val="00496759"/>
    <w:rsid w:val="0049782C"/>
    <w:rsid w:val="004A10F5"/>
    <w:rsid w:val="004A2782"/>
    <w:rsid w:val="004A4E16"/>
    <w:rsid w:val="004B0510"/>
    <w:rsid w:val="004B3FCF"/>
    <w:rsid w:val="004C4B06"/>
    <w:rsid w:val="004C5CB0"/>
    <w:rsid w:val="004D134A"/>
    <w:rsid w:val="004D6614"/>
    <w:rsid w:val="004E4C04"/>
    <w:rsid w:val="004E5543"/>
    <w:rsid w:val="004F34D5"/>
    <w:rsid w:val="005020BE"/>
    <w:rsid w:val="005044C2"/>
    <w:rsid w:val="00505104"/>
    <w:rsid w:val="00507586"/>
    <w:rsid w:val="00517139"/>
    <w:rsid w:val="00520B05"/>
    <w:rsid w:val="00521AA0"/>
    <w:rsid w:val="00531B2D"/>
    <w:rsid w:val="00533614"/>
    <w:rsid w:val="00537023"/>
    <w:rsid w:val="0053765E"/>
    <w:rsid w:val="00541991"/>
    <w:rsid w:val="00553342"/>
    <w:rsid w:val="0055411D"/>
    <w:rsid w:val="005627BB"/>
    <w:rsid w:val="00565A98"/>
    <w:rsid w:val="0056767B"/>
    <w:rsid w:val="00572770"/>
    <w:rsid w:val="005830F4"/>
    <w:rsid w:val="005863A2"/>
    <w:rsid w:val="0059029E"/>
    <w:rsid w:val="0059099A"/>
    <w:rsid w:val="005939B5"/>
    <w:rsid w:val="005A204F"/>
    <w:rsid w:val="005B0AC8"/>
    <w:rsid w:val="005B1723"/>
    <w:rsid w:val="005B5629"/>
    <w:rsid w:val="005C07A4"/>
    <w:rsid w:val="005C1342"/>
    <w:rsid w:val="005C1EA3"/>
    <w:rsid w:val="005C3364"/>
    <w:rsid w:val="005C65AC"/>
    <w:rsid w:val="005C7628"/>
    <w:rsid w:val="005D40B2"/>
    <w:rsid w:val="005D6F2A"/>
    <w:rsid w:val="005E1222"/>
    <w:rsid w:val="005E1D84"/>
    <w:rsid w:val="005E47B3"/>
    <w:rsid w:val="005E5554"/>
    <w:rsid w:val="005F0D66"/>
    <w:rsid w:val="00602144"/>
    <w:rsid w:val="0061676B"/>
    <w:rsid w:val="00616C7B"/>
    <w:rsid w:val="00621EC9"/>
    <w:rsid w:val="00622DDD"/>
    <w:rsid w:val="00623655"/>
    <w:rsid w:val="006276DF"/>
    <w:rsid w:val="00635C77"/>
    <w:rsid w:val="00643EA4"/>
    <w:rsid w:val="006676F2"/>
    <w:rsid w:val="00670C58"/>
    <w:rsid w:val="0067460F"/>
    <w:rsid w:val="0067511E"/>
    <w:rsid w:val="00684219"/>
    <w:rsid w:val="006904DC"/>
    <w:rsid w:val="00691F36"/>
    <w:rsid w:val="00693BFC"/>
    <w:rsid w:val="006940E3"/>
    <w:rsid w:val="006A292E"/>
    <w:rsid w:val="006B1159"/>
    <w:rsid w:val="006B142C"/>
    <w:rsid w:val="006B3B47"/>
    <w:rsid w:val="006B43A6"/>
    <w:rsid w:val="006B4E4A"/>
    <w:rsid w:val="006C0E52"/>
    <w:rsid w:val="006C4DFF"/>
    <w:rsid w:val="006D4596"/>
    <w:rsid w:val="006E6625"/>
    <w:rsid w:val="006E6783"/>
    <w:rsid w:val="006F44E3"/>
    <w:rsid w:val="006F53F2"/>
    <w:rsid w:val="00705B78"/>
    <w:rsid w:val="007103E8"/>
    <w:rsid w:val="0072640B"/>
    <w:rsid w:val="00726A8F"/>
    <w:rsid w:val="0072722C"/>
    <w:rsid w:val="007301EE"/>
    <w:rsid w:val="00734CCE"/>
    <w:rsid w:val="0074541C"/>
    <w:rsid w:val="007508EB"/>
    <w:rsid w:val="00751C58"/>
    <w:rsid w:val="00761641"/>
    <w:rsid w:val="007633B7"/>
    <w:rsid w:val="0077264B"/>
    <w:rsid w:val="0077591E"/>
    <w:rsid w:val="00776298"/>
    <w:rsid w:val="00776D83"/>
    <w:rsid w:val="00794956"/>
    <w:rsid w:val="007968B7"/>
    <w:rsid w:val="00796F88"/>
    <w:rsid w:val="007A512C"/>
    <w:rsid w:val="007A5E85"/>
    <w:rsid w:val="007A67BD"/>
    <w:rsid w:val="007B4AF1"/>
    <w:rsid w:val="007B621F"/>
    <w:rsid w:val="007B6C23"/>
    <w:rsid w:val="007C01BA"/>
    <w:rsid w:val="007C1B72"/>
    <w:rsid w:val="007C2172"/>
    <w:rsid w:val="007D4420"/>
    <w:rsid w:val="007D4E39"/>
    <w:rsid w:val="007F260F"/>
    <w:rsid w:val="007F6021"/>
    <w:rsid w:val="008029F2"/>
    <w:rsid w:val="00803355"/>
    <w:rsid w:val="0080346F"/>
    <w:rsid w:val="00804B8B"/>
    <w:rsid w:val="00811F47"/>
    <w:rsid w:val="0082620E"/>
    <w:rsid w:val="00826363"/>
    <w:rsid w:val="00832B29"/>
    <w:rsid w:val="0083673E"/>
    <w:rsid w:val="00836FD6"/>
    <w:rsid w:val="00854CC7"/>
    <w:rsid w:val="00860FE5"/>
    <w:rsid w:val="00864D2A"/>
    <w:rsid w:val="0087202A"/>
    <w:rsid w:val="00872DE1"/>
    <w:rsid w:val="00873405"/>
    <w:rsid w:val="00876E2B"/>
    <w:rsid w:val="00881698"/>
    <w:rsid w:val="00881897"/>
    <w:rsid w:val="008835A2"/>
    <w:rsid w:val="008844DE"/>
    <w:rsid w:val="00892099"/>
    <w:rsid w:val="00897676"/>
    <w:rsid w:val="008A1E61"/>
    <w:rsid w:val="008A526B"/>
    <w:rsid w:val="008A5FB1"/>
    <w:rsid w:val="008A6445"/>
    <w:rsid w:val="008B0A2E"/>
    <w:rsid w:val="008B294E"/>
    <w:rsid w:val="008B2F39"/>
    <w:rsid w:val="008B3540"/>
    <w:rsid w:val="008C268D"/>
    <w:rsid w:val="008C28BE"/>
    <w:rsid w:val="008C29BF"/>
    <w:rsid w:val="008C542C"/>
    <w:rsid w:val="008C6619"/>
    <w:rsid w:val="008D0957"/>
    <w:rsid w:val="008D482D"/>
    <w:rsid w:val="008D67E8"/>
    <w:rsid w:val="008D70DC"/>
    <w:rsid w:val="008E2F66"/>
    <w:rsid w:val="008F39CA"/>
    <w:rsid w:val="00903674"/>
    <w:rsid w:val="00904B97"/>
    <w:rsid w:val="009130F9"/>
    <w:rsid w:val="009148C9"/>
    <w:rsid w:val="00921247"/>
    <w:rsid w:val="009236C9"/>
    <w:rsid w:val="00931671"/>
    <w:rsid w:val="009317B5"/>
    <w:rsid w:val="009335D8"/>
    <w:rsid w:val="00937201"/>
    <w:rsid w:val="009432F5"/>
    <w:rsid w:val="0094549D"/>
    <w:rsid w:val="009547CF"/>
    <w:rsid w:val="00954D3D"/>
    <w:rsid w:val="00965A90"/>
    <w:rsid w:val="009661FB"/>
    <w:rsid w:val="00966584"/>
    <w:rsid w:val="00981D87"/>
    <w:rsid w:val="009870C1"/>
    <w:rsid w:val="00990DCB"/>
    <w:rsid w:val="00996E19"/>
    <w:rsid w:val="009978C9"/>
    <w:rsid w:val="009A0B01"/>
    <w:rsid w:val="009A3BB1"/>
    <w:rsid w:val="009B072E"/>
    <w:rsid w:val="009B2429"/>
    <w:rsid w:val="009B4F60"/>
    <w:rsid w:val="009B5AA1"/>
    <w:rsid w:val="009C1212"/>
    <w:rsid w:val="009C1CA4"/>
    <w:rsid w:val="009C6D00"/>
    <w:rsid w:val="009D25D4"/>
    <w:rsid w:val="009D33F1"/>
    <w:rsid w:val="009E03D0"/>
    <w:rsid w:val="009E771E"/>
    <w:rsid w:val="009F1DFF"/>
    <w:rsid w:val="009F4626"/>
    <w:rsid w:val="009F5D59"/>
    <w:rsid w:val="009F7E61"/>
    <w:rsid w:val="00A00689"/>
    <w:rsid w:val="00A01AF5"/>
    <w:rsid w:val="00A03915"/>
    <w:rsid w:val="00A03BE9"/>
    <w:rsid w:val="00A05CA0"/>
    <w:rsid w:val="00A0737A"/>
    <w:rsid w:val="00A1544C"/>
    <w:rsid w:val="00A20A25"/>
    <w:rsid w:val="00A21904"/>
    <w:rsid w:val="00A22362"/>
    <w:rsid w:val="00A2327C"/>
    <w:rsid w:val="00A233DD"/>
    <w:rsid w:val="00A344CB"/>
    <w:rsid w:val="00A36E5D"/>
    <w:rsid w:val="00A404DA"/>
    <w:rsid w:val="00A408D0"/>
    <w:rsid w:val="00A41B50"/>
    <w:rsid w:val="00A46985"/>
    <w:rsid w:val="00A62809"/>
    <w:rsid w:val="00A63B4B"/>
    <w:rsid w:val="00A70CB0"/>
    <w:rsid w:val="00A712F8"/>
    <w:rsid w:val="00A74261"/>
    <w:rsid w:val="00A75220"/>
    <w:rsid w:val="00A82A3C"/>
    <w:rsid w:val="00AA5750"/>
    <w:rsid w:val="00AB7253"/>
    <w:rsid w:val="00AC557A"/>
    <w:rsid w:val="00AD6876"/>
    <w:rsid w:val="00AF4DE3"/>
    <w:rsid w:val="00AF74BF"/>
    <w:rsid w:val="00B00527"/>
    <w:rsid w:val="00B01DCB"/>
    <w:rsid w:val="00B01E13"/>
    <w:rsid w:val="00B034F3"/>
    <w:rsid w:val="00B04BE3"/>
    <w:rsid w:val="00B06019"/>
    <w:rsid w:val="00B10384"/>
    <w:rsid w:val="00B13173"/>
    <w:rsid w:val="00B14ACB"/>
    <w:rsid w:val="00B21487"/>
    <w:rsid w:val="00B22B7E"/>
    <w:rsid w:val="00B25441"/>
    <w:rsid w:val="00B4398B"/>
    <w:rsid w:val="00B44CB8"/>
    <w:rsid w:val="00B5034F"/>
    <w:rsid w:val="00B535B6"/>
    <w:rsid w:val="00B57433"/>
    <w:rsid w:val="00B64F49"/>
    <w:rsid w:val="00B761C3"/>
    <w:rsid w:val="00B76897"/>
    <w:rsid w:val="00B81A29"/>
    <w:rsid w:val="00B861B7"/>
    <w:rsid w:val="00BA399E"/>
    <w:rsid w:val="00BB3AAA"/>
    <w:rsid w:val="00BB54C3"/>
    <w:rsid w:val="00BC3969"/>
    <w:rsid w:val="00BC4147"/>
    <w:rsid w:val="00BD5333"/>
    <w:rsid w:val="00BD5763"/>
    <w:rsid w:val="00BD7F5F"/>
    <w:rsid w:val="00BE023C"/>
    <w:rsid w:val="00BE3477"/>
    <w:rsid w:val="00BE42AB"/>
    <w:rsid w:val="00BF194E"/>
    <w:rsid w:val="00BF456B"/>
    <w:rsid w:val="00C1010E"/>
    <w:rsid w:val="00C114D0"/>
    <w:rsid w:val="00C129DE"/>
    <w:rsid w:val="00C13822"/>
    <w:rsid w:val="00C153E6"/>
    <w:rsid w:val="00C15F78"/>
    <w:rsid w:val="00C23831"/>
    <w:rsid w:val="00C24FF3"/>
    <w:rsid w:val="00C30F11"/>
    <w:rsid w:val="00C35A82"/>
    <w:rsid w:val="00C36464"/>
    <w:rsid w:val="00C3783E"/>
    <w:rsid w:val="00C403D8"/>
    <w:rsid w:val="00C4237C"/>
    <w:rsid w:val="00C51058"/>
    <w:rsid w:val="00C524CD"/>
    <w:rsid w:val="00C52935"/>
    <w:rsid w:val="00C5452D"/>
    <w:rsid w:val="00C55852"/>
    <w:rsid w:val="00C55986"/>
    <w:rsid w:val="00C55B18"/>
    <w:rsid w:val="00C55BBE"/>
    <w:rsid w:val="00C61293"/>
    <w:rsid w:val="00C6183B"/>
    <w:rsid w:val="00C62CE6"/>
    <w:rsid w:val="00C63A91"/>
    <w:rsid w:val="00C63E0F"/>
    <w:rsid w:val="00C655BF"/>
    <w:rsid w:val="00C66EBC"/>
    <w:rsid w:val="00C8240C"/>
    <w:rsid w:val="00C8321A"/>
    <w:rsid w:val="00C9477E"/>
    <w:rsid w:val="00CA2050"/>
    <w:rsid w:val="00CA3027"/>
    <w:rsid w:val="00CA6068"/>
    <w:rsid w:val="00CC4AEA"/>
    <w:rsid w:val="00CC6A25"/>
    <w:rsid w:val="00CC6C27"/>
    <w:rsid w:val="00CD1563"/>
    <w:rsid w:val="00CE0D51"/>
    <w:rsid w:val="00CE24BF"/>
    <w:rsid w:val="00CE3067"/>
    <w:rsid w:val="00CE41CD"/>
    <w:rsid w:val="00CE4268"/>
    <w:rsid w:val="00CE4FC6"/>
    <w:rsid w:val="00CF17F4"/>
    <w:rsid w:val="00CF3500"/>
    <w:rsid w:val="00CF5039"/>
    <w:rsid w:val="00CF5C21"/>
    <w:rsid w:val="00D00147"/>
    <w:rsid w:val="00D03C48"/>
    <w:rsid w:val="00D07FE7"/>
    <w:rsid w:val="00D1457E"/>
    <w:rsid w:val="00D15BEC"/>
    <w:rsid w:val="00D22A16"/>
    <w:rsid w:val="00D25489"/>
    <w:rsid w:val="00D2758D"/>
    <w:rsid w:val="00D27CF4"/>
    <w:rsid w:val="00D30953"/>
    <w:rsid w:val="00D46D7E"/>
    <w:rsid w:val="00D50AEF"/>
    <w:rsid w:val="00D525DF"/>
    <w:rsid w:val="00D55DEB"/>
    <w:rsid w:val="00D71300"/>
    <w:rsid w:val="00D74B16"/>
    <w:rsid w:val="00D83770"/>
    <w:rsid w:val="00D85973"/>
    <w:rsid w:val="00D90A57"/>
    <w:rsid w:val="00D92FAA"/>
    <w:rsid w:val="00D95795"/>
    <w:rsid w:val="00D9698F"/>
    <w:rsid w:val="00D96DE2"/>
    <w:rsid w:val="00DA4240"/>
    <w:rsid w:val="00DA51BE"/>
    <w:rsid w:val="00DA57A8"/>
    <w:rsid w:val="00DB490E"/>
    <w:rsid w:val="00DB6795"/>
    <w:rsid w:val="00DC3F3E"/>
    <w:rsid w:val="00DD12AB"/>
    <w:rsid w:val="00DD1347"/>
    <w:rsid w:val="00DD77DD"/>
    <w:rsid w:val="00DE561D"/>
    <w:rsid w:val="00DF2833"/>
    <w:rsid w:val="00DF2D3A"/>
    <w:rsid w:val="00DF34E7"/>
    <w:rsid w:val="00E019F5"/>
    <w:rsid w:val="00E0408B"/>
    <w:rsid w:val="00E10551"/>
    <w:rsid w:val="00E13A64"/>
    <w:rsid w:val="00E15778"/>
    <w:rsid w:val="00E1718E"/>
    <w:rsid w:val="00E21B9C"/>
    <w:rsid w:val="00E2518C"/>
    <w:rsid w:val="00E272F4"/>
    <w:rsid w:val="00E31282"/>
    <w:rsid w:val="00E32D00"/>
    <w:rsid w:val="00E353FA"/>
    <w:rsid w:val="00E35D80"/>
    <w:rsid w:val="00E401FB"/>
    <w:rsid w:val="00E40E30"/>
    <w:rsid w:val="00E4769E"/>
    <w:rsid w:val="00E55139"/>
    <w:rsid w:val="00E55E61"/>
    <w:rsid w:val="00E56B2F"/>
    <w:rsid w:val="00E62F1A"/>
    <w:rsid w:val="00E753E5"/>
    <w:rsid w:val="00E910C2"/>
    <w:rsid w:val="00E95CA7"/>
    <w:rsid w:val="00EA09CE"/>
    <w:rsid w:val="00EA3514"/>
    <w:rsid w:val="00EA49A1"/>
    <w:rsid w:val="00EA7910"/>
    <w:rsid w:val="00EB04CE"/>
    <w:rsid w:val="00EB1B28"/>
    <w:rsid w:val="00EB743B"/>
    <w:rsid w:val="00EB7A27"/>
    <w:rsid w:val="00EC1B22"/>
    <w:rsid w:val="00EC1D42"/>
    <w:rsid w:val="00EC5CFA"/>
    <w:rsid w:val="00EC6D89"/>
    <w:rsid w:val="00EE24A5"/>
    <w:rsid w:val="00EF0D3F"/>
    <w:rsid w:val="00F00B65"/>
    <w:rsid w:val="00F046C4"/>
    <w:rsid w:val="00F13F1F"/>
    <w:rsid w:val="00F233C9"/>
    <w:rsid w:val="00F242FA"/>
    <w:rsid w:val="00F24394"/>
    <w:rsid w:val="00F243DA"/>
    <w:rsid w:val="00F2465D"/>
    <w:rsid w:val="00F26D8A"/>
    <w:rsid w:val="00F26F95"/>
    <w:rsid w:val="00F377C3"/>
    <w:rsid w:val="00F426AA"/>
    <w:rsid w:val="00F45317"/>
    <w:rsid w:val="00F45E7A"/>
    <w:rsid w:val="00F472CE"/>
    <w:rsid w:val="00F51DBA"/>
    <w:rsid w:val="00F52897"/>
    <w:rsid w:val="00F72269"/>
    <w:rsid w:val="00F805AD"/>
    <w:rsid w:val="00F833D4"/>
    <w:rsid w:val="00F84B40"/>
    <w:rsid w:val="00F8533E"/>
    <w:rsid w:val="00F85714"/>
    <w:rsid w:val="00F8763A"/>
    <w:rsid w:val="00F87A34"/>
    <w:rsid w:val="00F90C73"/>
    <w:rsid w:val="00F90E57"/>
    <w:rsid w:val="00F94A49"/>
    <w:rsid w:val="00F94F86"/>
    <w:rsid w:val="00F95132"/>
    <w:rsid w:val="00F95185"/>
    <w:rsid w:val="00F9788F"/>
    <w:rsid w:val="00F97AE6"/>
    <w:rsid w:val="00FB1071"/>
    <w:rsid w:val="00FB5161"/>
    <w:rsid w:val="00FB59D2"/>
    <w:rsid w:val="00FB66D6"/>
    <w:rsid w:val="00FB6768"/>
    <w:rsid w:val="00FC03A5"/>
    <w:rsid w:val="00FC07D4"/>
    <w:rsid w:val="00FC0BC2"/>
    <w:rsid w:val="00FC2226"/>
    <w:rsid w:val="00FC4F10"/>
    <w:rsid w:val="00FD22D3"/>
    <w:rsid w:val="00FD3C09"/>
    <w:rsid w:val="00FD5CE4"/>
    <w:rsid w:val="00FF1525"/>
    <w:rsid w:val="00FF184D"/>
    <w:rsid w:val="00FF676E"/>
    <w:rsid w:val="00FF6A77"/>
    <w:rsid w:val="024DD9C9"/>
    <w:rsid w:val="02F8EE31"/>
    <w:rsid w:val="045150B6"/>
    <w:rsid w:val="04D8408F"/>
    <w:rsid w:val="04E1F517"/>
    <w:rsid w:val="08B2B630"/>
    <w:rsid w:val="08FF0B3B"/>
    <w:rsid w:val="0A4E3466"/>
    <w:rsid w:val="0C7BF234"/>
    <w:rsid w:val="0D37B3EA"/>
    <w:rsid w:val="0E61C364"/>
    <w:rsid w:val="10D36F05"/>
    <w:rsid w:val="15E313A8"/>
    <w:rsid w:val="166B81A3"/>
    <w:rsid w:val="1AF76CAA"/>
    <w:rsid w:val="1C5FF375"/>
    <w:rsid w:val="1D4D45EE"/>
    <w:rsid w:val="1DBD9BC9"/>
    <w:rsid w:val="1DD614C7"/>
    <w:rsid w:val="1E5729C5"/>
    <w:rsid w:val="1E769388"/>
    <w:rsid w:val="1E8764BB"/>
    <w:rsid w:val="1EE8F15C"/>
    <w:rsid w:val="210D8528"/>
    <w:rsid w:val="225FC042"/>
    <w:rsid w:val="25FF4B5C"/>
    <w:rsid w:val="263F6792"/>
    <w:rsid w:val="26EF43C0"/>
    <w:rsid w:val="28DE9088"/>
    <w:rsid w:val="2A8FF030"/>
    <w:rsid w:val="2BAA914A"/>
    <w:rsid w:val="2CEECD05"/>
    <w:rsid w:val="2D01B3AE"/>
    <w:rsid w:val="30D6C760"/>
    <w:rsid w:val="30F50576"/>
    <w:rsid w:val="34F8C520"/>
    <w:rsid w:val="36D60D0A"/>
    <w:rsid w:val="3A56B470"/>
    <w:rsid w:val="3B650688"/>
    <w:rsid w:val="407A17DC"/>
    <w:rsid w:val="43F48AFE"/>
    <w:rsid w:val="46F5E7A1"/>
    <w:rsid w:val="4923ACCC"/>
    <w:rsid w:val="49DCE56E"/>
    <w:rsid w:val="4B436583"/>
    <w:rsid w:val="4BB93112"/>
    <w:rsid w:val="4CA068C9"/>
    <w:rsid w:val="4D8B23CA"/>
    <w:rsid w:val="50F4FAC2"/>
    <w:rsid w:val="52C0B38C"/>
    <w:rsid w:val="52F29E5A"/>
    <w:rsid w:val="546F99D9"/>
    <w:rsid w:val="56901162"/>
    <w:rsid w:val="56A76BD9"/>
    <w:rsid w:val="57791ECA"/>
    <w:rsid w:val="5AD00535"/>
    <w:rsid w:val="5EA6FE88"/>
    <w:rsid w:val="5EDE884F"/>
    <w:rsid w:val="6036DD59"/>
    <w:rsid w:val="64949B7F"/>
    <w:rsid w:val="6508F708"/>
    <w:rsid w:val="675144B5"/>
    <w:rsid w:val="68BECDE9"/>
    <w:rsid w:val="695CE870"/>
    <w:rsid w:val="6A65D4E3"/>
    <w:rsid w:val="6A6B0A66"/>
    <w:rsid w:val="6BB657E8"/>
    <w:rsid w:val="6E1DCDCE"/>
    <w:rsid w:val="6E55438C"/>
    <w:rsid w:val="6EDFC5B9"/>
    <w:rsid w:val="6F1B2733"/>
    <w:rsid w:val="705B2406"/>
    <w:rsid w:val="72251130"/>
    <w:rsid w:val="722FA21E"/>
    <w:rsid w:val="728717DC"/>
    <w:rsid w:val="72ABD7E0"/>
    <w:rsid w:val="75465C1D"/>
    <w:rsid w:val="7611A825"/>
    <w:rsid w:val="76F88253"/>
    <w:rsid w:val="770E52E6"/>
    <w:rsid w:val="777F4903"/>
    <w:rsid w:val="789452B4"/>
    <w:rsid w:val="7A9B6E5F"/>
    <w:rsid w:val="7B7D3C85"/>
    <w:rsid w:val="7C8D7D55"/>
    <w:rsid w:val="7D436AE2"/>
    <w:rsid w:val="7DEE8A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35EF"/>
  <w15:chartTrackingRefBased/>
  <w15:docId w15:val="{267FB3B1-D48B-43BA-B0A1-F947B3D5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1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1159"/>
    <w:rPr>
      <w:b/>
      <w:bCs/>
    </w:rPr>
  </w:style>
  <w:style w:type="paragraph" w:customStyle="1" w:styleId="paragraph">
    <w:name w:val="paragraph"/>
    <w:basedOn w:val="Normal"/>
    <w:rsid w:val="00251404"/>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251404"/>
  </w:style>
  <w:style w:type="paragraph" w:styleId="Revision">
    <w:name w:val="Revision"/>
    <w:hidden/>
    <w:uiPriority w:val="99"/>
    <w:semiHidden/>
    <w:rsid w:val="00B535B6"/>
    <w:pPr>
      <w:spacing w:after="0" w:line="240" w:lineRule="auto"/>
    </w:pPr>
  </w:style>
  <w:style w:type="paragraph" w:styleId="CommentText">
    <w:name w:val="annotation text"/>
    <w:basedOn w:val="Normal"/>
    <w:link w:val="CommentTextChar"/>
    <w:uiPriority w:val="99"/>
    <w:unhideWhenUsed/>
    <w:rsid w:val="00CE3067"/>
    <w:pPr>
      <w:spacing w:line="240" w:lineRule="auto"/>
    </w:pPr>
    <w:rPr>
      <w:sz w:val="20"/>
      <w:szCs w:val="20"/>
    </w:rPr>
  </w:style>
  <w:style w:type="character" w:customStyle="1" w:styleId="CommentTextChar">
    <w:name w:val="Comment Text Char"/>
    <w:basedOn w:val="DefaultParagraphFont"/>
    <w:link w:val="CommentText"/>
    <w:uiPriority w:val="99"/>
    <w:rsid w:val="00CE3067"/>
    <w:rPr>
      <w:sz w:val="20"/>
      <w:szCs w:val="20"/>
    </w:rPr>
  </w:style>
  <w:style w:type="character" w:styleId="CommentReference">
    <w:name w:val="annotation reference"/>
    <w:basedOn w:val="DefaultParagraphFont"/>
    <w:uiPriority w:val="99"/>
    <w:semiHidden/>
    <w:unhideWhenUsed/>
    <w:rsid w:val="00CE3067"/>
    <w:rPr>
      <w:sz w:val="16"/>
      <w:szCs w:val="16"/>
    </w:rPr>
  </w:style>
  <w:style w:type="paragraph" w:styleId="CommentSubject">
    <w:name w:val="annotation subject"/>
    <w:basedOn w:val="CommentText"/>
    <w:next w:val="CommentText"/>
    <w:link w:val="CommentSubjectChar"/>
    <w:uiPriority w:val="99"/>
    <w:semiHidden/>
    <w:unhideWhenUsed/>
    <w:rsid w:val="000B0AB7"/>
    <w:rPr>
      <w:b/>
      <w:bCs/>
    </w:rPr>
  </w:style>
  <w:style w:type="character" w:customStyle="1" w:styleId="CommentSubjectChar">
    <w:name w:val="Comment Subject Char"/>
    <w:basedOn w:val="CommentTextChar"/>
    <w:link w:val="CommentSubject"/>
    <w:uiPriority w:val="99"/>
    <w:semiHidden/>
    <w:rsid w:val="000B0AB7"/>
    <w:rPr>
      <w:b/>
      <w:bCs/>
      <w:sz w:val="20"/>
      <w:szCs w:val="20"/>
    </w:rPr>
  </w:style>
  <w:style w:type="character" w:styleId="Mention">
    <w:name w:val="Mention"/>
    <w:basedOn w:val="DefaultParagraphFont"/>
    <w:uiPriority w:val="99"/>
    <w:unhideWhenUsed/>
    <w:rsid w:val="000B0AB7"/>
    <w:rPr>
      <w:color w:val="2B579A"/>
      <w:shd w:val="clear" w:color="auto" w:fill="E1DFDD"/>
    </w:rPr>
  </w:style>
  <w:style w:type="paragraph" w:customStyle="1" w:styleId="xmsonormal">
    <w:name w:val="x_msonormal"/>
    <w:basedOn w:val="Normal"/>
    <w:rsid w:val="004508FA"/>
    <w:pPr>
      <w:spacing w:after="0" w:line="240" w:lineRule="auto"/>
    </w:pPr>
    <w:rPr>
      <w:rFonts w:ascii="Calibri" w:hAnsi="Calibri" w:cs="Calibri"/>
      <w:lang w:val="en-GB" w:eastAsia="en-GB"/>
    </w:rPr>
  </w:style>
  <w:style w:type="character" w:customStyle="1" w:styleId="eop">
    <w:name w:val="eop"/>
    <w:basedOn w:val="DefaultParagraphFont"/>
    <w:rsid w:val="00133034"/>
  </w:style>
  <w:style w:type="character" w:styleId="Hyperlink">
    <w:name w:val="Hyperlink"/>
    <w:basedOn w:val="DefaultParagraphFont"/>
    <w:uiPriority w:val="99"/>
    <w:unhideWhenUsed/>
    <w:rsid w:val="00133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9115">
      <w:bodyDiv w:val="1"/>
      <w:marLeft w:val="0"/>
      <w:marRight w:val="0"/>
      <w:marTop w:val="0"/>
      <w:marBottom w:val="0"/>
      <w:divBdr>
        <w:top w:val="none" w:sz="0" w:space="0" w:color="auto"/>
        <w:left w:val="none" w:sz="0" w:space="0" w:color="auto"/>
        <w:bottom w:val="none" w:sz="0" w:space="0" w:color="auto"/>
        <w:right w:val="none" w:sz="0" w:space="0" w:color="auto"/>
      </w:divBdr>
    </w:div>
    <w:div w:id="596525173">
      <w:bodyDiv w:val="1"/>
      <w:marLeft w:val="0"/>
      <w:marRight w:val="0"/>
      <w:marTop w:val="0"/>
      <w:marBottom w:val="0"/>
      <w:divBdr>
        <w:top w:val="none" w:sz="0" w:space="0" w:color="auto"/>
        <w:left w:val="none" w:sz="0" w:space="0" w:color="auto"/>
        <w:bottom w:val="none" w:sz="0" w:space="0" w:color="auto"/>
        <w:right w:val="none" w:sz="0" w:space="0" w:color="auto"/>
      </w:divBdr>
      <w:divsChild>
        <w:div w:id="1330714093">
          <w:marLeft w:val="0"/>
          <w:marRight w:val="0"/>
          <w:marTop w:val="0"/>
          <w:marBottom w:val="45"/>
          <w:divBdr>
            <w:top w:val="none" w:sz="0" w:space="0" w:color="auto"/>
            <w:left w:val="none" w:sz="0" w:space="0" w:color="auto"/>
            <w:bottom w:val="none" w:sz="0" w:space="0" w:color="auto"/>
            <w:right w:val="none" w:sz="0" w:space="0" w:color="auto"/>
          </w:divBdr>
        </w:div>
      </w:divsChild>
    </w:div>
    <w:div w:id="1425763918">
      <w:bodyDiv w:val="1"/>
      <w:marLeft w:val="0"/>
      <w:marRight w:val="0"/>
      <w:marTop w:val="0"/>
      <w:marBottom w:val="0"/>
      <w:divBdr>
        <w:top w:val="none" w:sz="0" w:space="0" w:color="auto"/>
        <w:left w:val="none" w:sz="0" w:space="0" w:color="auto"/>
        <w:bottom w:val="none" w:sz="0" w:space="0" w:color="auto"/>
        <w:right w:val="none" w:sz="0" w:space="0" w:color="auto"/>
      </w:divBdr>
    </w:div>
    <w:div w:id="1552693623">
      <w:bodyDiv w:val="1"/>
      <w:marLeft w:val="0"/>
      <w:marRight w:val="0"/>
      <w:marTop w:val="0"/>
      <w:marBottom w:val="0"/>
      <w:divBdr>
        <w:top w:val="none" w:sz="0" w:space="0" w:color="auto"/>
        <w:left w:val="none" w:sz="0" w:space="0" w:color="auto"/>
        <w:bottom w:val="none" w:sz="0" w:space="0" w:color="auto"/>
        <w:right w:val="none" w:sz="0" w:space="0" w:color="auto"/>
      </w:divBdr>
    </w:div>
    <w:div w:id="17681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7b885c-1d47-4634-b926-c1e038677ea0"/>
    <lcf76f155ced4ddcb4097134ff3c332f xmlns="ac8a8a93-128a-4624-8404-24d48db5a4b8">
      <Terms xmlns="http://schemas.microsoft.com/office/infopath/2007/PartnerControls"/>
    </lcf76f155ced4ddcb4097134ff3c332f>
    <SharedWithUsers xmlns="bd3832c9-12f5-46e1-a469-e5ad401b742b">
      <UserInfo>
        <DisplayName>Erazmus, Nathalie</DisplayName>
        <AccountId>1710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8367B-F19C-49DE-A012-C5B1E34F9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C08EB-9030-44CA-84B6-5D2857DB515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customXml/itemProps3.xml><?xml version="1.0" encoding="utf-8"?>
<ds:datastoreItem xmlns:ds="http://schemas.openxmlformats.org/officeDocument/2006/customXml" ds:itemID="{A59BD142-3A24-4DD9-AEF8-B9AB1897862D}">
  <ds:schemaRefs>
    <ds:schemaRef ds:uri="http://schemas.microsoft.com/sharepoint/v3/contenttype/forms"/>
  </ds:schemaRefs>
</ds:datastoreItem>
</file>

<file path=customXml/itemProps4.xml><?xml version="1.0" encoding="utf-8"?>
<ds:datastoreItem xmlns:ds="http://schemas.openxmlformats.org/officeDocument/2006/customXml" ds:itemID="{E43BFFE3-3442-4172-81C6-5041DCA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1065</Words>
  <Characters>6073</Characters>
  <Application>Microsoft Office Word</Application>
  <DocSecurity>0</DocSecurity>
  <Lines>50</Lines>
  <Paragraphs>14</Paragraphs>
  <ScaleCrop>false</ScaleCrop>
  <Company>Sennheiser Consumer Audio GmbH</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dcterms:created xsi:type="dcterms:W3CDTF">2024-02-29T20:25:00Z</dcterms:created>
  <dcterms:modified xsi:type="dcterms:W3CDTF">2024-02-29T20:31:00Z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MediaServiceImageTags">
    <vt:lpwstr/>
  </property>
</Properties>
</file>